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E055" w14:textId="77777777" w:rsidR="00271642" w:rsidRDefault="00271642" w:rsidP="00B616FF">
      <w:pPr>
        <w:spacing w:line="240" w:lineRule="auto"/>
        <w:jc w:val="center"/>
        <w:rPr>
          <w:rFonts w:ascii="Arial" w:hAnsi="Arial" w:cs="Arial"/>
          <w:b/>
          <w:sz w:val="48"/>
          <w:szCs w:val="48"/>
        </w:rPr>
      </w:pPr>
    </w:p>
    <w:p w14:paraId="2D9BFEB2" w14:textId="77777777" w:rsidR="00271642" w:rsidRDefault="00271642" w:rsidP="00B616FF">
      <w:pPr>
        <w:spacing w:line="240" w:lineRule="auto"/>
        <w:jc w:val="center"/>
        <w:rPr>
          <w:rFonts w:ascii="Arial" w:hAnsi="Arial" w:cs="Arial"/>
          <w:b/>
          <w:sz w:val="48"/>
          <w:szCs w:val="48"/>
        </w:rPr>
      </w:pPr>
    </w:p>
    <w:p w14:paraId="4DF6955C" w14:textId="77777777" w:rsidR="00271642" w:rsidRDefault="00271642" w:rsidP="00B616FF">
      <w:pPr>
        <w:spacing w:line="240" w:lineRule="auto"/>
        <w:jc w:val="center"/>
        <w:rPr>
          <w:rFonts w:ascii="Arial" w:hAnsi="Arial" w:cs="Arial"/>
          <w:b/>
          <w:sz w:val="48"/>
          <w:szCs w:val="48"/>
        </w:rPr>
      </w:pPr>
    </w:p>
    <w:p w14:paraId="56BFE26E" w14:textId="77777777" w:rsidR="00271642" w:rsidRDefault="00271642" w:rsidP="00B616FF">
      <w:pPr>
        <w:spacing w:line="240" w:lineRule="auto"/>
        <w:jc w:val="center"/>
        <w:rPr>
          <w:rFonts w:ascii="Arial" w:hAnsi="Arial" w:cs="Arial"/>
          <w:b/>
          <w:sz w:val="48"/>
          <w:szCs w:val="48"/>
        </w:rPr>
      </w:pPr>
    </w:p>
    <w:p w14:paraId="546687B6" w14:textId="686FD888" w:rsidR="00135E1F" w:rsidRPr="00F41D28" w:rsidRDefault="00135E1F" w:rsidP="00135E1F">
      <w:pPr>
        <w:spacing w:line="240" w:lineRule="auto"/>
        <w:jc w:val="center"/>
        <w:rPr>
          <w:rFonts w:ascii="Arial" w:hAnsi="Arial" w:cs="Arial"/>
          <w:b/>
          <w:sz w:val="48"/>
          <w:szCs w:val="48"/>
        </w:rPr>
      </w:pPr>
      <w:r w:rsidRPr="00F41D28">
        <w:rPr>
          <w:rFonts w:ascii="Arial" w:hAnsi="Arial" w:cs="Arial"/>
          <w:b/>
          <w:sz w:val="48"/>
          <w:szCs w:val="48"/>
        </w:rPr>
        <w:t>AZIENDA SPECIALE SERVIZI</w:t>
      </w:r>
    </w:p>
    <w:p w14:paraId="06799D83" w14:textId="77777777" w:rsidR="00B616FF" w:rsidRPr="00F41D28" w:rsidRDefault="00B616FF" w:rsidP="00B616FF">
      <w:pPr>
        <w:spacing w:line="240" w:lineRule="auto"/>
        <w:jc w:val="center"/>
        <w:rPr>
          <w:rFonts w:ascii="Arial" w:hAnsi="Arial" w:cs="Arial"/>
          <w:sz w:val="48"/>
          <w:szCs w:val="48"/>
        </w:rPr>
      </w:pPr>
      <w:r w:rsidRPr="00F41D28">
        <w:rPr>
          <w:rFonts w:ascii="Arial" w:hAnsi="Arial" w:cs="Arial"/>
          <w:b/>
          <w:sz w:val="48"/>
          <w:szCs w:val="48"/>
        </w:rPr>
        <w:t>DI AGRATE BRIANZA</w:t>
      </w:r>
    </w:p>
    <w:p w14:paraId="029C6C02" w14:textId="77777777" w:rsidR="00B616FF" w:rsidRDefault="00B616FF" w:rsidP="00B616FF">
      <w:pPr>
        <w:jc w:val="center"/>
        <w:rPr>
          <w:rFonts w:ascii="Arial" w:hAnsi="Arial" w:cs="Arial"/>
          <w:sz w:val="28"/>
          <w:szCs w:val="28"/>
        </w:rPr>
      </w:pPr>
    </w:p>
    <w:p w14:paraId="45E82BCB" w14:textId="77777777" w:rsidR="00B616FF" w:rsidRDefault="00B616FF" w:rsidP="00B616FF">
      <w:pPr>
        <w:jc w:val="center"/>
        <w:rPr>
          <w:rFonts w:ascii="Arial" w:hAnsi="Arial" w:cs="Arial"/>
          <w:sz w:val="28"/>
          <w:szCs w:val="28"/>
        </w:rPr>
      </w:pPr>
    </w:p>
    <w:p w14:paraId="76E4E4E2" w14:textId="77777777" w:rsidR="00B616FF" w:rsidRDefault="00B616FF" w:rsidP="00B616FF">
      <w:pPr>
        <w:jc w:val="center"/>
        <w:rPr>
          <w:rFonts w:ascii="Arial" w:hAnsi="Arial" w:cs="Arial"/>
          <w:sz w:val="28"/>
          <w:szCs w:val="28"/>
        </w:rPr>
      </w:pPr>
    </w:p>
    <w:p w14:paraId="462DB6A6" w14:textId="77777777" w:rsidR="00B616FF" w:rsidRDefault="00B616FF" w:rsidP="00B616FF">
      <w:pPr>
        <w:jc w:val="center"/>
        <w:rPr>
          <w:rFonts w:ascii="Arial" w:hAnsi="Arial" w:cs="Arial"/>
          <w:sz w:val="28"/>
          <w:szCs w:val="28"/>
        </w:rPr>
      </w:pPr>
    </w:p>
    <w:p w14:paraId="62C4E494" w14:textId="77777777" w:rsidR="00B616FF" w:rsidRDefault="00B616FF" w:rsidP="00B616FF">
      <w:pPr>
        <w:jc w:val="center"/>
        <w:rPr>
          <w:rFonts w:ascii="Arial" w:hAnsi="Arial" w:cs="Arial"/>
          <w:sz w:val="28"/>
          <w:szCs w:val="28"/>
        </w:rPr>
      </w:pPr>
    </w:p>
    <w:p w14:paraId="3681FFA5" w14:textId="7AA974A9" w:rsidR="00B616FF" w:rsidRPr="000C0F7A" w:rsidRDefault="00B616FF" w:rsidP="00B616FF">
      <w:pPr>
        <w:spacing w:line="240" w:lineRule="auto"/>
        <w:jc w:val="both"/>
        <w:rPr>
          <w:rFonts w:ascii="Arial" w:eastAsia="Times New Roman Bold" w:hAnsi="Arial" w:cs="Arial"/>
          <w:b/>
          <w:bCs/>
          <w:sz w:val="24"/>
          <w:szCs w:val="24"/>
          <w:shd w:val="clear" w:color="auto" w:fill="FEFEFE"/>
        </w:rPr>
      </w:pPr>
      <w:r w:rsidRPr="000C0F7A">
        <w:rPr>
          <w:rFonts w:ascii="Arial" w:hAnsi="Arial" w:cs="Arial"/>
          <w:b/>
          <w:bCs/>
          <w:sz w:val="24"/>
          <w:szCs w:val="24"/>
        </w:rPr>
        <w:t xml:space="preserve">BANDO DI SELEZIONE PUBBLICA PER L’ASSUNZIONE DI N. 1 </w:t>
      </w:r>
      <w:r w:rsidR="00AD0A9C">
        <w:rPr>
          <w:rFonts w:ascii="Arial" w:hAnsi="Arial" w:cs="Arial"/>
          <w:b/>
          <w:bCs/>
          <w:sz w:val="24"/>
          <w:szCs w:val="24"/>
        </w:rPr>
        <w:t>CONTABILE CON</w:t>
      </w:r>
      <w:r w:rsidRPr="000C0F7A">
        <w:rPr>
          <w:rFonts w:ascii="Arial" w:hAnsi="Arial" w:cs="Arial"/>
          <w:b/>
          <w:bCs/>
          <w:sz w:val="24"/>
          <w:szCs w:val="24"/>
        </w:rPr>
        <w:t xml:space="preserve"> CONTRATTO DI LAVORO A TEMPO INDETERMINATO E PIENO </w:t>
      </w:r>
      <w:r w:rsidRPr="000C0F7A">
        <w:rPr>
          <w:rFonts w:ascii="Arial" w:hAnsi="Arial" w:cs="Arial"/>
          <w:b/>
          <w:bCs/>
          <w:sz w:val="24"/>
          <w:szCs w:val="24"/>
          <w:shd w:val="clear" w:color="auto" w:fill="FEFEFE"/>
        </w:rPr>
        <w:t xml:space="preserve">E CONTESTUALE FORMAZIONE DI GRADUATORIA VALIDA </w:t>
      </w:r>
      <w:r w:rsidRPr="000C0F7A">
        <w:rPr>
          <w:rFonts w:ascii="Arial" w:hAnsi="Arial" w:cs="Arial"/>
          <w:b/>
          <w:bCs/>
          <w:sz w:val="24"/>
          <w:szCs w:val="24"/>
          <w:u w:color="FF0000"/>
          <w:shd w:val="clear" w:color="auto" w:fill="FEFEFE"/>
        </w:rPr>
        <w:t xml:space="preserve">ANCHE PER EVENTUALI ASSUNZIONI DI ALTRI </w:t>
      </w:r>
      <w:r w:rsidR="00AD0A9C">
        <w:rPr>
          <w:rFonts w:ascii="Arial" w:hAnsi="Arial" w:cs="Arial"/>
          <w:b/>
          <w:bCs/>
          <w:sz w:val="24"/>
          <w:szCs w:val="24"/>
          <w:u w:color="FF0000"/>
          <w:shd w:val="clear" w:color="auto" w:fill="FEFEFE"/>
        </w:rPr>
        <w:t>CONTABILI.</w:t>
      </w:r>
    </w:p>
    <w:p w14:paraId="34393CC7" w14:textId="77777777" w:rsidR="00B616FF" w:rsidRPr="000C0F7A" w:rsidRDefault="00B616FF" w:rsidP="00B616FF">
      <w:pPr>
        <w:jc w:val="center"/>
        <w:rPr>
          <w:rFonts w:ascii="Arial" w:hAnsi="Arial" w:cs="Arial"/>
          <w:b/>
          <w:bCs/>
          <w:sz w:val="28"/>
          <w:szCs w:val="28"/>
        </w:rPr>
      </w:pPr>
    </w:p>
    <w:p w14:paraId="12DD5DFC" w14:textId="77777777" w:rsidR="00B616FF" w:rsidRDefault="00B616FF" w:rsidP="00B616FF">
      <w:pPr>
        <w:jc w:val="center"/>
        <w:rPr>
          <w:rFonts w:ascii="Arial" w:hAnsi="Arial" w:cs="Arial"/>
          <w:sz w:val="28"/>
          <w:szCs w:val="28"/>
        </w:rPr>
      </w:pPr>
    </w:p>
    <w:p w14:paraId="516B4F28" w14:textId="77777777" w:rsidR="00B616FF" w:rsidRDefault="00B616FF" w:rsidP="00B616FF">
      <w:pPr>
        <w:jc w:val="center"/>
        <w:rPr>
          <w:rFonts w:ascii="Arial" w:hAnsi="Arial" w:cs="Arial"/>
          <w:sz w:val="28"/>
          <w:szCs w:val="28"/>
        </w:rPr>
      </w:pPr>
    </w:p>
    <w:p w14:paraId="1CC89DBB" w14:textId="77777777" w:rsidR="00B616FF" w:rsidRDefault="00B616FF" w:rsidP="00B616FF">
      <w:pPr>
        <w:jc w:val="center"/>
        <w:rPr>
          <w:rFonts w:ascii="Arial" w:hAnsi="Arial" w:cs="Arial"/>
          <w:sz w:val="28"/>
          <w:szCs w:val="28"/>
        </w:rPr>
      </w:pPr>
    </w:p>
    <w:p w14:paraId="5757CD7F" w14:textId="1A5E8B00" w:rsidR="00B616FF" w:rsidRDefault="00B616FF" w:rsidP="00B616FF">
      <w:pPr>
        <w:jc w:val="center"/>
        <w:rPr>
          <w:rFonts w:ascii="Arial" w:hAnsi="Arial" w:cs="Arial"/>
          <w:sz w:val="28"/>
          <w:szCs w:val="28"/>
        </w:rPr>
      </w:pPr>
    </w:p>
    <w:p w14:paraId="38074E33" w14:textId="0B4FD425" w:rsidR="00271642" w:rsidRDefault="00271642" w:rsidP="00B616FF">
      <w:pPr>
        <w:jc w:val="center"/>
        <w:rPr>
          <w:rFonts w:ascii="Arial" w:hAnsi="Arial" w:cs="Arial"/>
          <w:sz w:val="28"/>
          <w:szCs w:val="28"/>
        </w:rPr>
      </w:pPr>
    </w:p>
    <w:p w14:paraId="108A4C36" w14:textId="249A7302" w:rsidR="00271642" w:rsidRDefault="00271642" w:rsidP="00B616FF">
      <w:pPr>
        <w:jc w:val="center"/>
        <w:rPr>
          <w:rFonts w:ascii="Arial" w:hAnsi="Arial" w:cs="Arial"/>
          <w:sz w:val="28"/>
          <w:szCs w:val="28"/>
        </w:rPr>
      </w:pPr>
    </w:p>
    <w:p w14:paraId="0E4FEE23" w14:textId="77777777" w:rsidR="00B616FF" w:rsidRPr="00F703DB" w:rsidRDefault="00B616FF" w:rsidP="00B616FF">
      <w:pPr>
        <w:spacing w:after="0" w:line="240" w:lineRule="auto"/>
        <w:rPr>
          <w:rFonts w:ascii="Arial" w:eastAsia="Arial" w:hAnsi="Arial" w:cs="Arial"/>
          <w:sz w:val="24"/>
          <w:szCs w:val="24"/>
        </w:rPr>
      </w:pPr>
    </w:p>
    <w:p w14:paraId="184BFE59" w14:textId="77777777" w:rsidR="00AD0A9C" w:rsidRPr="000C0F7A" w:rsidRDefault="00AD0A9C" w:rsidP="00AD0A9C">
      <w:pPr>
        <w:spacing w:line="240" w:lineRule="auto"/>
        <w:jc w:val="both"/>
        <w:rPr>
          <w:rFonts w:ascii="Arial" w:eastAsia="Times New Roman Bold" w:hAnsi="Arial" w:cs="Arial"/>
          <w:b/>
          <w:bCs/>
          <w:sz w:val="24"/>
          <w:szCs w:val="24"/>
          <w:shd w:val="clear" w:color="auto" w:fill="FEFEFE"/>
        </w:rPr>
      </w:pPr>
      <w:r w:rsidRPr="000C0F7A">
        <w:rPr>
          <w:rFonts w:ascii="Arial" w:hAnsi="Arial" w:cs="Arial"/>
          <w:b/>
          <w:bCs/>
          <w:sz w:val="24"/>
          <w:szCs w:val="24"/>
        </w:rPr>
        <w:lastRenderedPageBreak/>
        <w:t xml:space="preserve">BANDO DI SELEZIONE PUBBLICA PER L’ASSUNZIONE DI N. 1 </w:t>
      </w:r>
      <w:r>
        <w:rPr>
          <w:rFonts w:ascii="Arial" w:hAnsi="Arial" w:cs="Arial"/>
          <w:b/>
          <w:bCs/>
          <w:sz w:val="24"/>
          <w:szCs w:val="24"/>
        </w:rPr>
        <w:t>CONTABILE CON</w:t>
      </w:r>
      <w:r w:rsidRPr="000C0F7A">
        <w:rPr>
          <w:rFonts w:ascii="Arial" w:hAnsi="Arial" w:cs="Arial"/>
          <w:b/>
          <w:bCs/>
          <w:sz w:val="24"/>
          <w:szCs w:val="24"/>
        </w:rPr>
        <w:t xml:space="preserve"> CONTRATTO DI LAVORO A TEMPO INDETERMINATO E PIENO </w:t>
      </w:r>
      <w:r w:rsidRPr="000C0F7A">
        <w:rPr>
          <w:rFonts w:ascii="Arial" w:hAnsi="Arial" w:cs="Arial"/>
          <w:b/>
          <w:bCs/>
          <w:sz w:val="24"/>
          <w:szCs w:val="24"/>
          <w:shd w:val="clear" w:color="auto" w:fill="FEFEFE"/>
        </w:rPr>
        <w:t xml:space="preserve">E CONTESTUALE FORMAZIONE DI GRADUATORIA VALIDA </w:t>
      </w:r>
      <w:r w:rsidRPr="000C0F7A">
        <w:rPr>
          <w:rFonts w:ascii="Arial" w:hAnsi="Arial" w:cs="Arial"/>
          <w:b/>
          <w:bCs/>
          <w:sz w:val="24"/>
          <w:szCs w:val="24"/>
          <w:u w:color="FF0000"/>
          <w:shd w:val="clear" w:color="auto" w:fill="FEFEFE"/>
        </w:rPr>
        <w:t xml:space="preserve">ANCHE PER EVENTUALI ASSUNZIONI DI ALTRI </w:t>
      </w:r>
      <w:r>
        <w:rPr>
          <w:rFonts w:ascii="Arial" w:hAnsi="Arial" w:cs="Arial"/>
          <w:b/>
          <w:bCs/>
          <w:sz w:val="24"/>
          <w:szCs w:val="24"/>
          <w:u w:color="FF0000"/>
          <w:shd w:val="clear" w:color="auto" w:fill="FEFEFE"/>
        </w:rPr>
        <w:t>CONTABILI.</w:t>
      </w:r>
    </w:p>
    <w:p w14:paraId="53DCBA5D" w14:textId="39C3812F" w:rsidR="00B616FF" w:rsidRPr="00F703DB" w:rsidRDefault="008B57AD" w:rsidP="00B616FF">
      <w:pPr>
        <w:spacing w:line="240" w:lineRule="auto"/>
        <w:jc w:val="both"/>
        <w:rPr>
          <w:rFonts w:ascii="Arial" w:eastAsia="Times New Roman" w:hAnsi="Arial" w:cs="Arial"/>
          <w:sz w:val="24"/>
          <w:szCs w:val="24"/>
          <w:shd w:val="clear" w:color="auto" w:fill="FEFEFE"/>
        </w:rPr>
      </w:pPr>
      <w:r>
        <w:rPr>
          <w:rFonts w:ascii="Arial" w:hAnsi="Arial" w:cs="Arial"/>
          <w:sz w:val="24"/>
          <w:szCs w:val="24"/>
        </w:rPr>
        <w:t xml:space="preserve">L’Azienda Speciale Servizi Agrate Brianza in conformità a quanto previsto dal proprio Regolamento del personale dipendente; nonché in esecuzione della deliberazione del Consiglio di Amministrazione del </w:t>
      </w:r>
      <w:r w:rsidR="00FB520C">
        <w:rPr>
          <w:rFonts w:ascii="Arial" w:hAnsi="Arial" w:cs="Arial"/>
          <w:sz w:val="24"/>
          <w:szCs w:val="24"/>
        </w:rPr>
        <w:t xml:space="preserve">29 gennaio 2024 nr. </w:t>
      </w:r>
      <w:r w:rsidR="00D31326">
        <w:rPr>
          <w:rFonts w:ascii="Arial" w:hAnsi="Arial" w:cs="Arial"/>
          <w:sz w:val="24"/>
          <w:szCs w:val="24"/>
        </w:rPr>
        <w:t>3</w:t>
      </w:r>
      <w:r w:rsidR="00FB520C">
        <w:rPr>
          <w:rFonts w:ascii="Arial" w:hAnsi="Arial" w:cs="Arial"/>
          <w:sz w:val="24"/>
          <w:szCs w:val="24"/>
        </w:rPr>
        <w:t>-24</w:t>
      </w:r>
      <w:r w:rsidR="00D31326">
        <w:rPr>
          <w:rFonts w:ascii="Arial" w:hAnsi="Arial" w:cs="Arial"/>
          <w:sz w:val="24"/>
          <w:szCs w:val="24"/>
        </w:rPr>
        <w:t xml:space="preserve"> delibera nr. 11</w:t>
      </w:r>
      <w:r w:rsidR="009A1C93">
        <w:rPr>
          <w:rFonts w:ascii="Arial" w:hAnsi="Arial" w:cs="Arial"/>
          <w:sz w:val="24"/>
          <w:szCs w:val="24"/>
        </w:rPr>
        <w:t>, indice</w:t>
      </w:r>
      <w:r w:rsidR="00B616FF" w:rsidRPr="00F703DB">
        <w:rPr>
          <w:rFonts w:ascii="Arial" w:hAnsi="Arial" w:cs="Arial"/>
          <w:sz w:val="24"/>
          <w:szCs w:val="24"/>
        </w:rPr>
        <w:t xml:space="preserve"> una selezione pubblica per titoli e esami per l’assunzione di n. 1 </w:t>
      </w:r>
      <w:r w:rsidR="00AD0A9C">
        <w:rPr>
          <w:rFonts w:ascii="Arial" w:hAnsi="Arial" w:cs="Arial"/>
          <w:sz w:val="24"/>
          <w:szCs w:val="24"/>
        </w:rPr>
        <w:t>Contabile</w:t>
      </w:r>
      <w:r w:rsidR="00B616FF" w:rsidRPr="00F703DB">
        <w:rPr>
          <w:rFonts w:ascii="Arial" w:hAnsi="Arial" w:cs="Arial"/>
          <w:sz w:val="24"/>
          <w:szCs w:val="24"/>
        </w:rPr>
        <w:t xml:space="preserve"> a tempo indeterminato e pieno il cui stato giuridico, economico e mansionale è disciplinato dal CCNL ASSOFARM per dipendenti da aziende </w:t>
      </w:r>
      <w:r w:rsidR="00D31326" w:rsidRPr="00F703DB">
        <w:rPr>
          <w:rFonts w:ascii="Arial" w:hAnsi="Arial" w:cs="Arial"/>
          <w:sz w:val="24"/>
          <w:szCs w:val="24"/>
        </w:rPr>
        <w:t>farmaceutiche speciali</w:t>
      </w:r>
      <w:r w:rsidR="00B616FF" w:rsidRPr="00F703DB">
        <w:rPr>
          <w:rFonts w:ascii="Arial" w:hAnsi="Arial" w:cs="Arial"/>
          <w:sz w:val="24"/>
          <w:szCs w:val="24"/>
        </w:rPr>
        <w:t xml:space="preserve"> in relazione al livello di inquadramento 1°</w:t>
      </w:r>
      <w:r w:rsidR="00B616FF">
        <w:rPr>
          <w:rFonts w:ascii="Arial" w:hAnsi="Arial" w:cs="Arial"/>
          <w:sz w:val="24"/>
          <w:szCs w:val="24"/>
        </w:rPr>
        <w:t xml:space="preserve"> livello</w:t>
      </w:r>
      <w:r w:rsidR="00B616FF" w:rsidRPr="00F703DB">
        <w:rPr>
          <w:rFonts w:ascii="Arial" w:hAnsi="Arial" w:cs="Arial"/>
          <w:sz w:val="24"/>
          <w:szCs w:val="24"/>
        </w:rPr>
        <w:t xml:space="preserve">, </w:t>
      </w:r>
      <w:r w:rsidR="00B616FF" w:rsidRPr="00F703DB">
        <w:rPr>
          <w:rFonts w:ascii="Arial" w:hAnsi="Arial" w:cs="Arial"/>
          <w:sz w:val="24"/>
          <w:szCs w:val="24"/>
          <w:shd w:val="clear" w:color="auto" w:fill="FEFEFE"/>
        </w:rPr>
        <w:t xml:space="preserve">con contestuale formazione di graduatoria valida </w:t>
      </w:r>
      <w:r w:rsidR="00B616FF" w:rsidRPr="00F703DB">
        <w:rPr>
          <w:rFonts w:ascii="Arial" w:hAnsi="Arial" w:cs="Arial"/>
          <w:sz w:val="24"/>
          <w:szCs w:val="24"/>
          <w:u w:color="FF0000"/>
          <w:shd w:val="clear" w:color="auto" w:fill="FEFEFE"/>
        </w:rPr>
        <w:t>anche per eventuali assunzioni di</w:t>
      </w:r>
      <w:r w:rsidR="00B616FF">
        <w:rPr>
          <w:rFonts w:ascii="Arial" w:hAnsi="Arial" w:cs="Arial"/>
          <w:sz w:val="24"/>
          <w:szCs w:val="24"/>
          <w:u w:color="FF0000"/>
          <w:shd w:val="clear" w:color="auto" w:fill="FEFEFE"/>
        </w:rPr>
        <w:t xml:space="preserve"> altri</w:t>
      </w:r>
      <w:r w:rsidR="00B616FF" w:rsidRPr="00F703DB">
        <w:rPr>
          <w:rFonts w:ascii="Arial" w:hAnsi="Arial" w:cs="Arial"/>
          <w:sz w:val="24"/>
          <w:szCs w:val="24"/>
          <w:u w:color="FF0000"/>
          <w:shd w:val="clear" w:color="auto" w:fill="FEFEFE"/>
        </w:rPr>
        <w:t xml:space="preserve"> </w:t>
      </w:r>
      <w:r w:rsidR="00AD0A9C">
        <w:rPr>
          <w:rFonts w:ascii="Arial" w:hAnsi="Arial" w:cs="Arial"/>
          <w:sz w:val="24"/>
          <w:szCs w:val="24"/>
          <w:u w:color="FF0000"/>
          <w:shd w:val="clear" w:color="auto" w:fill="FEFEFE"/>
        </w:rPr>
        <w:t>Contabili</w:t>
      </w:r>
      <w:r w:rsidR="00B616FF" w:rsidRPr="006B4A5D">
        <w:rPr>
          <w:rFonts w:ascii="Arial" w:hAnsi="Arial" w:cs="Arial"/>
          <w:sz w:val="24"/>
          <w:szCs w:val="24"/>
          <w:u w:color="FF0000"/>
          <w:shd w:val="clear" w:color="auto" w:fill="FEFEFE"/>
        </w:rPr>
        <w:t xml:space="preserve"> come previsto  dall’art. 10 del Regolamento del Personale</w:t>
      </w:r>
      <w:r w:rsidR="00B616FF" w:rsidRPr="006B4A5D">
        <w:rPr>
          <w:rFonts w:ascii="Arial" w:hAnsi="Arial" w:cs="Arial"/>
          <w:sz w:val="24"/>
          <w:szCs w:val="24"/>
          <w:shd w:val="clear" w:color="auto" w:fill="FEFEFE"/>
        </w:rPr>
        <w:t>.</w:t>
      </w:r>
    </w:p>
    <w:p w14:paraId="55E66B82" w14:textId="46F2361F" w:rsidR="00B616FF" w:rsidRDefault="00B616FF" w:rsidP="00B616FF">
      <w:pPr>
        <w:spacing w:line="240" w:lineRule="auto"/>
        <w:jc w:val="both"/>
        <w:rPr>
          <w:rFonts w:ascii="Arial" w:hAnsi="Arial" w:cs="Arial"/>
          <w:sz w:val="24"/>
          <w:szCs w:val="24"/>
        </w:rPr>
      </w:pPr>
      <w:r w:rsidRPr="0079491A">
        <w:rPr>
          <w:rFonts w:ascii="Arial" w:hAnsi="Arial" w:cs="Arial"/>
          <w:sz w:val="24"/>
          <w:szCs w:val="24"/>
        </w:rPr>
        <w:t xml:space="preserve">Il profilo richiesto prevede ottime capacità tecnico-professionali, predisposizione alla capacità di lavorare in gruppo con spirito di iniziativa. Il </w:t>
      </w:r>
      <w:r w:rsidR="00AD0A9C">
        <w:rPr>
          <w:rFonts w:ascii="Arial" w:hAnsi="Arial" w:cs="Arial"/>
          <w:sz w:val="24"/>
          <w:szCs w:val="24"/>
        </w:rPr>
        <w:t>Contabile</w:t>
      </w:r>
      <w:r w:rsidRPr="0079491A">
        <w:rPr>
          <w:rFonts w:ascii="Arial" w:hAnsi="Arial" w:cs="Arial"/>
          <w:sz w:val="24"/>
          <w:szCs w:val="24"/>
        </w:rPr>
        <w:t>, rispondendo al Direttore</w:t>
      </w:r>
      <w:r w:rsidR="00AD0A9C">
        <w:rPr>
          <w:rFonts w:ascii="Arial" w:hAnsi="Arial" w:cs="Arial"/>
          <w:sz w:val="24"/>
          <w:szCs w:val="24"/>
        </w:rPr>
        <w:t xml:space="preserve"> di Azienda</w:t>
      </w:r>
      <w:r>
        <w:rPr>
          <w:rFonts w:ascii="Arial" w:hAnsi="Arial" w:cs="Arial"/>
          <w:sz w:val="24"/>
          <w:szCs w:val="24"/>
        </w:rPr>
        <w:t xml:space="preserve">, dovrà concorrere al raggiungimento degli obiettivi </w:t>
      </w:r>
      <w:r w:rsidR="00AD0A9C">
        <w:rPr>
          <w:rFonts w:ascii="Arial" w:hAnsi="Arial" w:cs="Arial"/>
          <w:sz w:val="24"/>
          <w:szCs w:val="24"/>
        </w:rPr>
        <w:t>aziendali.</w:t>
      </w:r>
    </w:p>
    <w:p w14:paraId="28074E52" w14:textId="66FE5D15"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 xml:space="preserve">1 - </w:t>
      </w:r>
      <w:r w:rsidR="00B616FF" w:rsidRPr="00F703DB">
        <w:rPr>
          <w:rFonts w:ascii="Arial" w:hAnsi="Arial" w:cs="Arial"/>
          <w:sz w:val="24"/>
          <w:szCs w:val="24"/>
          <w:u w:val="single"/>
        </w:rPr>
        <w:t>REQUISITI PER L’AMMISSIONE ALLA SELEZIONE</w:t>
      </w:r>
    </w:p>
    <w:p w14:paraId="3B5470B6"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La partecipazione alla selezione pubblica è subordinata al possesso dei seguenti requisiti:</w:t>
      </w:r>
    </w:p>
    <w:p w14:paraId="3174D68D" w14:textId="632FB79C"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Diploma</w:t>
      </w:r>
      <w:r w:rsidR="00000FE7">
        <w:rPr>
          <w:rFonts w:ascii="Arial" w:hAnsi="Arial" w:cs="Arial"/>
          <w:sz w:val="24"/>
          <w:szCs w:val="24"/>
        </w:rPr>
        <w:t xml:space="preserve"> scuola secondaria di II livello (superiori)</w:t>
      </w:r>
      <w:r w:rsidRPr="00F703DB">
        <w:rPr>
          <w:rFonts w:ascii="Arial" w:hAnsi="Arial" w:cs="Arial"/>
          <w:sz w:val="24"/>
          <w:szCs w:val="24"/>
        </w:rPr>
        <w:t xml:space="preserve"> </w:t>
      </w:r>
      <w:r w:rsidR="00AD0A9C">
        <w:rPr>
          <w:rFonts w:ascii="Arial" w:hAnsi="Arial" w:cs="Arial"/>
          <w:sz w:val="24"/>
          <w:szCs w:val="24"/>
        </w:rPr>
        <w:t>o</w:t>
      </w:r>
      <w:r w:rsidRPr="00F703DB">
        <w:rPr>
          <w:rFonts w:ascii="Arial" w:hAnsi="Arial" w:cs="Arial"/>
          <w:sz w:val="24"/>
          <w:szCs w:val="24"/>
        </w:rPr>
        <w:t xml:space="preserve"> Laurea i</w:t>
      </w:r>
      <w:r w:rsidR="00AD0A9C">
        <w:rPr>
          <w:rFonts w:ascii="Arial" w:hAnsi="Arial" w:cs="Arial"/>
          <w:sz w:val="24"/>
          <w:szCs w:val="24"/>
        </w:rPr>
        <w:t>n materie economiche e finanziarie;</w:t>
      </w:r>
      <w:r w:rsidRPr="00F703DB">
        <w:rPr>
          <w:rFonts w:ascii="Arial" w:hAnsi="Arial" w:cs="Arial"/>
          <w:sz w:val="24"/>
          <w:szCs w:val="24"/>
        </w:rPr>
        <w:t xml:space="preserve"> </w:t>
      </w:r>
    </w:p>
    <w:p w14:paraId="6A57B04B"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nel caso di candidati cittadini di Stati diversi dall’Italia, indicazione degli estremi del decreto ministeriale con il quale è stata riconosciuta l’idoneità del titolo di studio posseduto, conseguito all’estero;</w:t>
      </w:r>
    </w:p>
    <w:p w14:paraId="41131B9E" w14:textId="62A655F8" w:rsidR="00B616FF" w:rsidRPr="00F703DB" w:rsidRDefault="007E2302" w:rsidP="00B616FF">
      <w:pPr>
        <w:pStyle w:val="Paragrafoelenco"/>
        <w:numPr>
          <w:ilvl w:val="0"/>
          <w:numId w:val="1"/>
        </w:numPr>
        <w:spacing w:line="240" w:lineRule="auto"/>
        <w:ind w:left="396" w:hanging="396"/>
        <w:jc w:val="both"/>
        <w:rPr>
          <w:rFonts w:ascii="Arial" w:eastAsia="Times New Roman" w:hAnsi="Arial" w:cs="Arial"/>
          <w:sz w:val="24"/>
          <w:szCs w:val="24"/>
        </w:rPr>
      </w:pPr>
      <w:r>
        <w:rPr>
          <w:rFonts w:ascii="Arial" w:hAnsi="Arial" w:cs="Arial"/>
          <w:sz w:val="24"/>
          <w:szCs w:val="24"/>
        </w:rPr>
        <w:t xml:space="preserve">Esperienza di almeno </w:t>
      </w:r>
      <w:r w:rsidR="00241CFD">
        <w:rPr>
          <w:rFonts w:ascii="Arial" w:hAnsi="Arial" w:cs="Arial"/>
          <w:sz w:val="24"/>
          <w:szCs w:val="24"/>
        </w:rPr>
        <w:t>3</w:t>
      </w:r>
      <w:r>
        <w:rPr>
          <w:rFonts w:ascii="Arial" w:hAnsi="Arial" w:cs="Arial"/>
          <w:sz w:val="24"/>
          <w:szCs w:val="24"/>
        </w:rPr>
        <w:t xml:space="preserve"> anni nel ruolo</w:t>
      </w:r>
      <w:r w:rsidR="00B616FF" w:rsidRPr="00F703DB">
        <w:rPr>
          <w:rFonts w:ascii="Arial" w:hAnsi="Arial" w:cs="Arial"/>
          <w:sz w:val="24"/>
          <w:szCs w:val="24"/>
        </w:rPr>
        <w:t xml:space="preserve">; </w:t>
      </w:r>
    </w:p>
    <w:p w14:paraId="1517453B"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trike/>
          <w:sz w:val="24"/>
          <w:szCs w:val="24"/>
          <w:shd w:val="clear" w:color="auto" w:fill="FEFEFE"/>
        </w:rPr>
      </w:pPr>
      <w:r w:rsidRPr="00F703DB">
        <w:rPr>
          <w:rFonts w:ascii="Arial" w:hAnsi="Arial" w:cs="Arial"/>
          <w:sz w:val="24"/>
          <w:szCs w:val="24"/>
          <w:u w:color="FF0000"/>
          <w:shd w:val="clear" w:color="auto" w:fill="FEFEFE"/>
        </w:rPr>
        <w:t>Cittadinanza Italiana. In alternativa, ai sensi dell'alt. 38 del D.lgs. 165/2001 (come modificato dall'art. 7, primo comma, lettera a), della Legge 97/2013), possono accedere alla presente selezione i cittadini degli Stati membri dell'Unione Europea e i loro familiari non aventi la cittadinanza di uno Stato membro che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 Sono fatte salve, in ogni caso, le disposizioni di cui all'articolo 1 del D.P.R. 26 luglio 1976, n. 752, in materia di conoscenza della lingua italiana</w:t>
      </w:r>
    </w:p>
    <w:p w14:paraId="38C7B131"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avere il pieno godiment</w:t>
      </w:r>
      <w:r>
        <w:rPr>
          <w:rFonts w:ascii="Arial" w:hAnsi="Arial" w:cs="Arial"/>
          <w:sz w:val="24"/>
          <w:szCs w:val="24"/>
        </w:rPr>
        <w:t>o dei diritti civili e politici.</w:t>
      </w:r>
      <w:r w:rsidRPr="00F703DB">
        <w:rPr>
          <w:rFonts w:ascii="Arial" w:hAnsi="Arial" w:cs="Arial"/>
          <w:sz w:val="24"/>
          <w:szCs w:val="24"/>
        </w:rPr>
        <w:t xml:space="preserve"> Nel caso di candidati cittadini di Stati diversi dall’Italia: godimento dei diritti civili e politici nello Stato di appartenenza;</w:t>
      </w:r>
    </w:p>
    <w:p w14:paraId="7E9D74C3"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non aver riportato condanne penali e non trovarsi in alcuno dei casi che, a norma delle leggi vigenti, comportino l’esclusione dalla nomina negli uffici pubblici;</w:t>
      </w:r>
    </w:p>
    <w:p w14:paraId="799548BC"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non essere stato licenziato, dispensato e/o destituito dall’impiego presso una pubblica amministrazione;</w:t>
      </w:r>
    </w:p>
    <w:p w14:paraId="7776A136" w14:textId="77777777" w:rsidR="00B616FF" w:rsidRPr="00F703DB" w:rsidRDefault="00B616FF" w:rsidP="00B616FF">
      <w:pPr>
        <w:pStyle w:val="Paragrafoelenco"/>
        <w:numPr>
          <w:ilvl w:val="0"/>
          <w:numId w:val="1"/>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buona conoscenza parlata e scritta della lingua italiana;</w:t>
      </w:r>
    </w:p>
    <w:p w14:paraId="1D139DD0" w14:textId="1CEEBB00" w:rsidR="00B616FF" w:rsidRPr="007E2302" w:rsidRDefault="00B616FF" w:rsidP="007E2302">
      <w:pPr>
        <w:pStyle w:val="Paragrafoelenco"/>
        <w:numPr>
          <w:ilvl w:val="0"/>
          <w:numId w:val="1"/>
        </w:numPr>
        <w:spacing w:line="240" w:lineRule="auto"/>
        <w:ind w:left="396" w:hanging="396"/>
        <w:jc w:val="both"/>
        <w:rPr>
          <w:rFonts w:ascii="Arial" w:eastAsia="Times New Roman" w:hAnsi="Arial" w:cs="Arial"/>
          <w:sz w:val="24"/>
          <w:szCs w:val="24"/>
          <w:shd w:val="clear" w:color="auto" w:fill="FEFEFE"/>
        </w:rPr>
      </w:pPr>
      <w:r w:rsidRPr="007E2302">
        <w:rPr>
          <w:rFonts w:ascii="Arial" w:hAnsi="Arial" w:cs="Arial"/>
          <w:sz w:val="24"/>
          <w:szCs w:val="24"/>
          <w:shd w:val="clear" w:color="auto" w:fill="FEFEFE"/>
        </w:rPr>
        <w:lastRenderedPageBreak/>
        <w:t>conoscenza del</w:t>
      </w:r>
      <w:r w:rsidR="007E2302" w:rsidRPr="007E2302">
        <w:rPr>
          <w:rFonts w:ascii="Arial" w:hAnsi="Arial" w:cs="Arial"/>
          <w:sz w:val="24"/>
          <w:szCs w:val="24"/>
          <w:shd w:val="clear" w:color="auto" w:fill="FEFEFE"/>
        </w:rPr>
        <w:t xml:space="preserve"> pacchetto office</w:t>
      </w:r>
      <w:r w:rsidR="00E16E0B">
        <w:rPr>
          <w:rFonts w:ascii="Arial" w:hAnsi="Arial" w:cs="Arial"/>
          <w:sz w:val="24"/>
          <w:szCs w:val="24"/>
          <w:shd w:val="clear" w:color="auto" w:fill="FEFEFE"/>
        </w:rPr>
        <w:t xml:space="preserve"> e outlook</w:t>
      </w:r>
      <w:r w:rsidR="007E2302" w:rsidRPr="007E2302">
        <w:rPr>
          <w:rFonts w:ascii="Arial" w:hAnsi="Arial" w:cs="Arial"/>
          <w:sz w:val="24"/>
          <w:szCs w:val="24"/>
          <w:shd w:val="clear" w:color="auto" w:fill="FEFEFE"/>
        </w:rPr>
        <w:t>;</w:t>
      </w:r>
    </w:p>
    <w:p w14:paraId="1800742B" w14:textId="631D563E" w:rsidR="00135E1F" w:rsidRPr="007E2302" w:rsidRDefault="00135E1F" w:rsidP="007E2302">
      <w:pPr>
        <w:pStyle w:val="Paragrafoelenco"/>
        <w:numPr>
          <w:ilvl w:val="0"/>
          <w:numId w:val="1"/>
        </w:numPr>
        <w:spacing w:line="240" w:lineRule="auto"/>
        <w:ind w:left="396" w:hanging="396"/>
        <w:jc w:val="both"/>
        <w:rPr>
          <w:rFonts w:ascii="Arial" w:eastAsia="Times New Roman" w:hAnsi="Arial" w:cs="Arial"/>
          <w:b/>
          <w:bCs/>
          <w:sz w:val="24"/>
          <w:szCs w:val="24"/>
          <w:shd w:val="clear" w:color="auto" w:fill="FEFEFE"/>
        </w:rPr>
      </w:pPr>
      <w:r>
        <w:rPr>
          <w:rFonts w:ascii="Arial" w:hAnsi="Arial" w:cs="Arial"/>
          <w:sz w:val="24"/>
          <w:szCs w:val="24"/>
          <w:shd w:val="clear" w:color="auto" w:fill="FEFEFE"/>
        </w:rPr>
        <w:t xml:space="preserve">Costituirà titolo preferenziale </w:t>
      </w:r>
      <w:r w:rsidR="003710E0">
        <w:rPr>
          <w:rFonts w:ascii="Arial" w:hAnsi="Arial" w:cs="Arial"/>
          <w:sz w:val="24"/>
          <w:szCs w:val="24"/>
          <w:shd w:val="clear" w:color="auto" w:fill="FEFEFE"/>
        </w:rPr>
        <w:t>la</w:t>
      </w:r>
      <w:r w:rsidR="007E2302">
        <w:rPr>
          <w:rFonts w:ascii="Arial" w:hAnsi="Arial" w:cs="Arial"/>
          <w:sz w:val="24"/>
          <w:szCs w:val="24"/>
          <w:shd w:val="clear" w:color="auto" w:fill="FEFEFE"/>
        </w:rPr>
        <w:t xml:space="preserve"> conoscenza della </w:t>
      </w:r>
      <w:r w:rsidR="007E2302" w:rsidRPr="007E2302">
        <w:rPr>
          <w:rFonts w:ascii="Arial" w:hAnsi="Arial" w:cs="Arial"/>
          <w:b/>
          <w:bCs/>
          <w:sz w:val="24"/>
          <w:szCs w:val="24"/>
          <w:shd w:val="clear" w:color="auto" w:fill="FEFEFE"/>
        </w:rPr>
        <w:t xml:space="preserve">gestione </w:t>
      </w:r>
      <w:r w:rsidR="00E16E0B">
        <w:rPr>
          <w:rFonts w:ascii="Arial" w:hAnsi="Arial" w:cs="Arial"/>
          <w:b/>
          <w:bCs/>
          <w:sz w:val="24"/>
          <w:szCs w:val="24"/>
          <w:shd w:val="clear" w:color="auto" w:fill="FEFEFE"/>
        </w:rPr>
        <w:t>Immobiliare</w:t>
      </w:r>
      <w:r w:rsidR="007E2302" w:rsidRPr="007E2302">
        <w:rPr>
          <w:rFonts w:ascii="Arial" w:hAnsi="Arial" w:cs="Arial"/>
          <w:b/>
          <w:bCs/>
          <w:sz w:val="24"/>
          <w:szCs w:val="24"/>
          <w:shd w:val="clear" w:color="auto" w:fill="FEFEFE"/>
        </w:rPr>
        <w:t xml:space="preserve"> e del pacchetto </w:t>
      </w:r>
      <w:r w:rsidR="00461E54">
        <w:rPr>
          <w:rFonts w:ascii="Arial" w:hAnsi="Arial" w:cs="Arial"/>
          <w:b/>
          <w:bCs/>
          <w:sz w:val="24"/>
          <w:szCs w:val="24"/>
          <w:shd w:val="clear" w:color="auto" w:fill="FEFEFE"/>
        </w:rPr>
        <w:t xml:space="preserve">gestionale </w:t>
      </w:r>
      <w:r w:rsidR="007E2302" w:rsidRPr="007E2302">
        <w:rPr>
          <w:rFonts w:ascii="Arial" w:hAnsi="Arial" w:cs="Arial"/>
          <w:b/>
          <w:bCs/>
          <w:sz w:val="24"/>
          <w:szCs w:val="24"/>
          <w:shd w:val="clear" w:color="auto" w:fill="FEFEFE"/>
        </w:rPr>
        <w:t>SIGLA.</w:t>
      </w:r>
    </w:p>
    <w:p w14:paraId="72C5F281" w14:textId="77777777" w:rsidR="00B616FF" w:rsidRPr="00F703DB" w:rsidRDefault="00B616FF" w:rsidP="00B616FF">
      <w:pPr>
        <w:spacing w:line="240" w:lineRule="auto"/>
        <w:jc w:val="both"/>
        <w:rPr>
          <w:rFonts w:ascii="Arial" w:eastAsia="Times New Roman Bold" w:hAnsi="Arial" w:cs="Arial"/>
          <w:sz w:val="24"/>
          <w:szCs w:val="24"/>
          <w:u w:val="single"/>
        </w:rPr>
      </w:pPr>
    </w:p>
    <w:p w14:paraId="2EF535ED" w14:textId="556D8998"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 xml:space="preserve">2 - </w:t>
      </w:r>
      <w:r w:rsidR="00B616FF" w:rsidRPr="00F703DB">
        <w:rPr>
          <w:rFonts w:ascii="Arial" w:hAnsi="Arial" w:cs="Arial"/>
          <w:sz w:val="24"/>
          <w:szCs w:val="24"/>
          <w:u w:val="single"/>
        </w:rPr>
        <w:t>DOMANDA DI AMMISSIONE</w:t>
      </w:r>
    </w:p>
    <w:p w14:paraId="102290B4"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 xml:space="preserve">La domanda di ammissione alla selezione, firmata senza necessità di autentica, dovrà essere redatta su carta semplice ed in modo leggibile, utilizzando </w:t>
      </w:r>
      <w:r w:rsidRPr="00F703DB">
        <w:rPr>
          <w:rFonts w:ascii="Arial" w:hAnsi="Arial" w:cs="Arial"/>
          <w:sz w:val="24"/>
          <w:szCs w:val="24"/>
          <w:u w:val="single"/>
        </w:rPr>
        <w:t>esclusivamente, pena l’esclusione dalla selezione, il modello allegato</w:t>
      </w:r>
      <w:r w:rsidRPr="00F703DB">
        <w:rPr>
          <w:rFonts w:ascii="Arial" w:hAnsi="Arial" w:cs="Arial"/>
          <w:sz w:val="24"/>
          <w:szCs w:val="24"/>
        </w:rPr>
        <w:t>, che costituisce parte integrante dell’avviso di selezione.</w:t>
      </w:r>
    </w:p>
    <w:p w14:paraId="1916076F" w14:textId="436446D6"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 xml:space="preserve">Nella domanda di </w:t>
      </w:r>
      <w:r w:rsidR="00000FE7" w:rsidRPr="00F703DB">
        <w:rPr>
          <w:rFonts w:ascii="Arial" w:hAnsi="Arial" w:cs="Arial"/>
          <w:sz w:val="24"/>
          <w:szCs w:val="24"/>
        </w:rPr>
        <w:t>ammissione il</w:t>
      </w:r>
      <w:r w:rsidRPr="00F703DB">
        <w:rPr>
          <w:rFonts w:ascii="Arial" w:hAnsi="Arial" w:cs="Arial"/>
          <w:sz w:val="24"/>
          <w:szCs w:val="24"/>
        </w:rPr>
        <w:t xml:space="preserve"> candidato dovrà dichiarare sotto la propria responsabilità, quanto segue:</w:t>
      </w:r>
    </w:p>
    <w:p w14:paraId="7D27F015"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il nome, il cognome, la data e il luogo di nascita, il codice fiscale;</w:t>
      </w:r>
    </w:p>
    <w:p w14:paraId="00324FC4" w14:textId="663A8C75"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il luogo di residenza, domicilio, recapito, numero di telefono, indirizzo e-mail (eventuali successivi cambiamenti dovranno essere immediatamente comunicati all’Azienda</w:t>
      </w:r>
      <w:r w:rsidR="00C0394A">
        <w:rPr>
          <w:rFonts w:ascii="Arial" w:hAnsi="Arial" w:cs="Arial"/>
          <w:sz w:val="24"/>
          <w:szCs w:val="24"/>
        </w:rPr>
        <w:t xml:space="preserve"> </w:t>
      </w:r>
      <w:r w:rsidR="00F85862">
        <w:rPr>
          <w:rFonts w:ascii="Arial" w:hAnsi="Arial" w:cs="Arial"/>
          <w:sz w:val="24"/>
          <w:szCs w:val="24"/>
        </w:rPr>
        <w:t xml:space="preserve">via PEC all’indirizzo </w:t>
      </w:r>
      <w:r w:rsidR="00F85862" w:rsidRPr="00FE0013">
        <w:rPr>
          <w:rFonts w:ascii="Arial" w:hAnsi="Arial" w:cs="Arial"/>
          <w:b/>
          <w:bCs/>
          <w:sz w:val="24"/>
          <w:szCs w:val="24"/>
        </w:rPr>
        <w:t>assab@brianzapec.it</w:t>
      </w:r>
      <w:r w:rsidRPr="00F703DB">
        <w:rPr>
          <w:rFonts w:ascii="Arial" w:hAnsi="Arial" w:cs="Arial"/>
          <w:sz w:val="24"/>
          <w:szCs w:val="24"/>
        </w:rPr>
        <w:t>);</w:t>
      </w:r>
    </w:p>
    <w:p w14:paraId="252AC8AE" w14:textId="4E783956"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il possesso della cittadinanza italiana o di un paese membro U.E.;</w:t>
      </w:r>
    </w:p>
    <w:p w14:paraId="362DD281"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di godere dei diritti civili e politici; (nel caso di candidati cittadini di Stati diversi dall’Italia: godimento dei diritti civili e politici nello stato di appartenenza);</w:t>
      </w:r>
    </w:p>
    <w:p w14:paraId="487CA564" w14:textId="5DF9CE7F" w:rsidR="00B616FF" w:rsidRPr="00F703DB" w:rsidRDefault="00000FE7"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di non</w:t>
      </w:r>
      <w:r w:rsidR="00B616FF" w:rsidRPr="00F703DB">
        <w:rPr>
          <w:rFonts w:ascii="Arial" w:hAnsi="Arial" w:cs="Arial"/>
          <w:sz w:val="24"/>
          <w:szCs w:val="24"/>
        </w:rPr>
        <w:t xml:space="preserve"> aver riportato condanne penali e di </w:t>
      </w:r>
      <w:r w:rsidRPr="00F703DB">
        <w:rPr>
          <w:rFonts w:ascii="Arial" w:hAnsi="Arial" w:cs="Arial"/>
          <w:sz w:val="24"/>
          <w:szCs w:val="24"/>
        </w:rPr>
        <w:t xml:space="preserve">non </w:t>
      </w:r>
      <w:r w:rsidR="00BB4EA4" w:rsidRPr="00F703DB">
        <w:rPr>
          <w:rFonts w:ascii="Arial" w:hAnsi="Arial" w:cs="Arial"/>
          <w:sz w:val="24"/>
          <w:szCs w:val="24"/>
        </w:rPr>
        <w:t xml:space="preserve">avere </w:t>
      </w:r>
      <w:r w:rsidR="00D31326" w:rsidRPr="00F703DB">
        <w:rPr>
          <w:rFonts w:ascii="Arial" w:hAnsi="Arial" w:cs="Arial"/>
          <w:sz w:val="24"/>
          <w:szCs w:val="24"/>
        </w:rPr>
        <w:t>procedimenti penali</w:t>
      </w:r>
      <w:r w:rsidR="00B616FF" w:rsidRPr="00F703DB">
        <w:rPr>
          <w:rFonts w:ascii="Arial" w:hAnsi="Arial" w:cs="Arial"/>
          <w:sz w:val="24"/>
          <w:szCs w:val="24"/>
        </w:rPr>
        <w:t xml:space="preserve"> in corso;</w:t>
      </w:r>
    </w:p>
    <w:p w14:paraId="70E1C42B"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 xml:space="preserve">di non essere stato interdetto, di non aver subito provvedimenti di prevenzione o altre misure che escludono l’accesso ai pubblici impieghi, nonché di non aver procedimenti in corso per reati che costituiscono causa di esclusione dal pubblico impiego; </w:t>
      </w:r>
    </w:p>
    <w:p w14:paraId="202F9378" w14:textId="0D92511E"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 xml:space="preserve">di non essere stato licenziato, dispensato e/o destituito dall’impiego presso una </w:t>
      </w:r>
      <w:r w:rsidR="00000FE7" w:rsidRPr="00F703DB">
        <w:rPr>
          <w:rFonts w:ascii="Arial" w:hAnsi="Arial" w:cs="Arial"/>
          <w:sz w:val="24"/>
          <w:szCs w:val="24"/>
        </w:rPr>
        <w:t>pubblica amministrazione</w:t>
      </w:r>
      <w:r w:rsidRPr="00F703DB">
        <w:rPr>
          <w:rFonts w:ascii="Arial" w:hAnsi="Arial" w:cs="Arial"/>
          <w:sz w:val="24"/>
          <w:szCs w:val="24"/>
        </w:rPr>
        <w:t xml:space="preserve">; </w:t>
      </w:r>
    </w:p>
    <w:p w14:paraId="5C392128" w14:textId="0378BAE6" w:rsidR="00B616FF" w:rsidRPr="00F703DB" w:rsidRDefault="00BB4EA4" w:rsidP="00B616FF">
      <w:pPr>
        <w:pStyle w:val="Paragrafoelenco"/>
        <w:numPr>
          <w:ilvl w:val="0"/>
          <w:numId w:val="4"/>
        </w:numPr>
        <w:spacing w:line="240" w:lineRule="auto"/>
        <w:ind w:left="396" w:hanging="396"/>
        <w:jc w:val="both"/>
        <w:rPr>
          <w:rFonts w:ascii="Arial" w:eastAsia="Times New Roman" w:hAnsi="Arial" w:cs="Arial"/>
          <w:sz w:val="24"/>
          <w:szCs w:val="24"/>
        </w:rPr>
      </w:pPr>
      <w:r>
        <w:rPr>
          <w:rFonts w:ascii="Arial" w:eastAsia="Times New Roman" w:hAnsi="Arial" w:cs="Arial"/>
          <w:sz w:val="24"/>
          <w:szCs w:val="24"/>
        </w:rPr>
        <w:t>conoscenza del pacchetto Office</w:t>
      </w:r>
      <w:r w:rsidR="00E16E0B">
        <w:rPr>
          <w:rFonts w:ascii="Arial" w:eastAsia="Times New Roman" w:hAnsi="Arial" w:cs="Arial"/>
          <w:sz w:val="24"/>
          <w:szCs w:val="24"/>
        </w:rPr>
        <w:t xml:space="preserve"> e outlook</w:t>
      </w:r>
      <w:r>
        <w:rPr>
          <w:rFonts w:ascii="Arial" w:eastAsia="Times New Roman" w:hAnsi="Arial" w:cs="Arial"/>
          <w:sz w:val="24"/>
          <w:szCs w:val="24"/>
        </w:rPr>
        <w:t>;</w:t>
      </w:r>
    </w:p>
    <w:p w14:paraId="16B9EF13"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 xml:space="preserve">di avere buona conoscenza della lingua italiana parlata e scritta; </w:t>
      </w:r>
    </w:p>
    <w:p w14:paraId="761562D2" w14:textId="32489F90"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il titolo di studio posseduto con l’indicazione dell’Istituto</w:t>
      </w:r>
      <w:r w:rsidR="00E16E0B">
        <w:rPr>
          <w:rFonts w:ascii="Arial" w:hAnsi="Arial" w:cs="Arial"/>
          <w:sz w:val="24"/>
          <w:szCs w:val="24"/>
        </w:rPr>
        <w:t xml:space="preserve"> o dell’Università</w:t>
      </w:r>
      <w:r w:rsidRPr="00F703DB">
        <w:rPr>
          <w:rFonts w:ascii="Arial" w:hAnsi="Arial" w:cs="Arial"/>
          <w:sz w:val="24"/>
          <w:szCs w:val="24"/>
        </w:rPr>
        <w:t xml:space="preserve">, data di conseguimento e </w:t>
      </w:r>
      <w:r w:rsidRPr="00F703DB">
        <w:rPr>
          <w:rFonts w:ascii="Arial" w:hAnsi="Arial" w:cs="Arial"/>
          <w:sz w:val="24"/>
          <w:szCs w:val="24"/>
          <w:u w:val="single"/>
        </w:rPr>
        <w:t>votazione</w:t>
      </w:r>
      <w:r w:rsidRPr="00F703DB">
        <w:rPr>
          <w:rFonts w:ascii="Arial" w:hAnsi="Arial" w:cs="Arial"/>
          <w:sz w:val="24"/>
          <w:szCs w:val="24"/>
        </w:rPr>
        <w:t>. Nel caso di candidati cittadini di Stati diversi dall’Italia, indicazione degli estremi del decreto ministeriale con il quale è stata riconosciuta l’idoneità del titolo di studio posseduto, conseguito all’estero;</w:t>
      </w:r>
    </w:p>
    <w:p w14:paraId="06ADE6DE" w14:textId="5A5051BB"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 xml:space="preserve">di accettare senza alcuna riserva le condizioni dell’avviso di selezione </w:t>
      </w:r>
      <w:r w:rsidR="00BC6660" w:rsidRPr="00F703DB">
        <w:rPr>
          <w:rFonts w:ascii="Arial" w:hAnsi="Arial" w:cs="Arial"/>
          <w:sz w:val="24"/>
          <w:szCs w:val="24"/>
        </w:rPr>
        <w:t>pubblica e</w:t>
      </w:r>
      <w:r w:rsidRPr="00F703DB">
        <w:rPr>
          <w:rFonts w:ascii="Arial" w:hAnsi="Arial" w:cs="Arial"/>
          <w:sz w:val="24"/>
          <w:szCs w:val="24"/>
        </w:rPr>
        <w:t xml:space="preserve"> le norme nello stesso richiamate;</w:t>
      </w:r>
    </w:p>
    <w:p w14:paraId="587E8380"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di essere consapevole della veridicità di quanto asserito nella domanda e di essere a conoscenza delle sanzioni penali di cui all’art. 76 del DPR 445/2000.</w:t>
      </w:r>
    </w:p>
    <w:p w14:paraId="0887AFD4" w14:textId="7ECC00D9"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shd w:val="clear" w:color="auto" w:fill="FEFEFE"/>
        </w:rPr>
      </w:pPr>
      <w:r w:rsidRPr="00F703DB">
        <w:rPr>
          <w:rFonts w:ascii="Arial" w:hAnsi="Arial" w:cs="Arial"/>
          <w:sz w:val="24"/>
          <w:szCs w:val="24"/>
        </w:rPr>
        <w:lastRenderedPageBreak/>
        <w:t xml:space="preserve">di autorizzare l’Azienda Speciale </w:t>
      </w:r>
      <w:r>
        <w:rPr>
          <w:rFonts w:ascii="Arial" w:hAnsi="Arial" w:cs="Arial"/>
          <w:sz w:val="24"/>
          <w:szCs w:val="24"/>
        </w:rPr>
        <w:t>Servizi di Agrate B.za</w:t>
      </w:r>
      <w:r w:rsidRPr="00F703DB">
        <w:rPr>
          <w:rFonts w:ascii="Arial" w:hAnsi="Arial" w:cs="Arial"/>
          <w:sz w:val="24"/>
          <w:szCs w:val="24"/>
        </w:rPr>
        <w:t xml:space="preserve"> al trattamento dei dati personali ai sensi del D.Lgs. 196/2003</w:t>
      </w:r>
      <w:r w:rsidR="00E16E0B">
        <w:rPr>
          <w:rFonts w:ascii="Arial" w:hAnsi="Arial" w:cs="Arial"/>
          <w:sz w:val="24"/>
          <w:szCs w:val="24"/>
        </w:rPr>
        <w:t xml:space="preserve"> così come modificato ed integrato dal GDPR 679/216</w:t>
      </w:r>
      <w:r w:rsidRPr="00F703DB">
        <w:rPr>
          <w:rFonts w:ascii="Arial" w:hAnsi="Arial" w:cs="Arial"/>
          <w:sz w:val="24"/>
          <w:szCs w:val="24"/>
        </w:rPr>
        <w:t xml:space="preserve">, ai soli fini inerenti le procedure </w:t>
      </w:r>
      <w:r w:rsidRPr="00F703DB">
        <w:rPr>
          <w:rFonts w:ascii="Arial" w:hAnsi="Arial" w:cs="Arial"/>
          <w:sz w:val="24"/>
          <w:szCs w:val="24"/>
          <w:shd w:val="clear" w:color="auto" w:fill="FEFEFE"/>
        </w:rPr>
        <w:t>selettive;</w:t>
      </w:r>
    </w:p>
    <w:p w14:paraId="587101D3" w14:textId="471EC8C3" w:rsidR="00B616FF" w:rsidRPr="00AD2166" w:rsidRDefault="00FE0013" w:rsidP="00B616FF">
      <w:pPr>
        <w:pStyle w:val="Paragrafoelenco"/>
        <w:numPr>
          <w:ilvl w:val="0"/>
          <w:numId w:val="4"/>
        </w:numPr>
        <w:spacing w:line="240" w:lineRule="auto"/>
        <w:ind w:left="396" w:hanging="396"/>
        <w:jc w:val="both"/>
        <w:rPr>
          <w:rFonts w:ascii="Arial" w:eastAsia="Times New Roman" w:hAnsi="Arial" w:cs="Arial"/>
          <w:sz w:val="24"/>
          <w:szCs w:val="24"/>
        </w:rPr>
      </w:pPr>
      <w:r w:rsidRPr="00FE0013">
        <w:rPr>
          <w:rFonts w:ascii="Arial" w:hAnsi="Arial" w:cs="Arial"/>
          <w:sz w:val="24"/>
          <w:szCs w:val="24"/>
        </w:rPr>
        <w:t>di autorizzare l’Azienda alla pubblicazione sul proprio sito WEB del protocollo assegnato  ad ogni candidatura in fase di accettazione della domanda di partecipazione;</w:t>
      </w:r>
      <w:r>
        <w:rPr>
          <w:spacing w:val="-1"/>
        </w:rPr>
        <w:t xml:space="preserve"> </w:t>
      </w:r>
    </w:p>
    <w:p w14:paraId="025FE322" w14:textId="1E02235D"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 xml:space="preserve">di possedere tutti i requisiti previsti dall’avviso di selezione </w:t>
      </w:r>
      <w:r w:rsidR="00BB4EA4" w:rsidRPr="00F703DB">
        <w:rPr>
          <w:rFonts w:ascii="Arial" w:hAnsi="Arial" w:cs="Arial"/>
          <w:sz w:val="24"/>
          <w:szCs w:val="24"/>
        </w:rPr>
        <w:t>pubblica, nessuno</w:t>
      </w:r>
      <w:r w:rsidRPr="00F703DB">
        <w:rPr>
          <w:rFonts w:ascii="Arial" w:hAnsi="Arial" w:cs="Arial"/>
          <w:sz w:val="24"/>
          <w:szCs w:val="24"/>
        </w:rPr>
        <w:t xml:space="preserve"> escluso;</w:t>
      </w:r>
    </w:p>
    <w:p w14:paraId="33993CE9" w14:textId="77777777" w:rsidR="00B616FF" w:rsidRPr="00F703DB" w:rsidRDefault="00B616FF" w:rsidP="00B616FF">
      <w:pPr>
        <w:pStyle w:val="Paragrafoelenco"/>
        <w:numPr>
          <w:ilvl w:val="0"/>
          <w:numId w:val="4"/>
        </w:numPr>
        <w:spacing w:line="240" w:lineRule="auto"/>
        <w:ind w:left="396" w:hanging="396"/>
        <w:jc w:val="both"/>
        <w:rPr>
          <w:rFonts w:ascii="Arial" w:eastAsia="Times New Roman" w:hAnsi="Arial" w:cs="Arial"/>
          <w:sz w:val="24"/>
          <w:szCs w:val="24"/>
        </w:rPr>
      </w:pPr>
      <w:r w:rsidRPr="00F703DB">
        <w:rPr>
          <w:rFonts w:ascii="Arial" w:hAnsi="Arial" w:cs="Arial"/>
          <w:sz w:val="24"/>
          <w:szCs w:val="24"/>
        </w:rPr>
        <w:t>il recapito, con numero di telefono ed indirizzo e-mail, presso cui effettuare eventuali comunicazioni relative all’avviso di selezione pubblica;</w:t>
      </w:r>
    </w:p>
    <w:p w14:paraId="18C27AE9" w14:textId="77777777" w:rsidR="00B616FF" w:rsidRPr="00F703DB" w:rsidRDefault="00B616FF" w:rsidP="00B616FF">
      <w:pPr>
        <w:spacing w:line="240" w:lineRule="auto"/>
        <w:jc w:val="both"/>
        <w:rPr>
          <w:rFonts w:ascii="Arial" w:eastAsia="Times New Roman Bold" w:hAnsi="Arial" w:cs="Arial"/>
          <w:sz w:val="24"/>
          <w:szCs w:val="24"/>
        </w:rPr>
      </w:pPr>
      <w:r w:rsidRPr="00F703DB">
        <w:rPr>
          <w:rFonts w:ascii="Arial" w:hAnsi="Arial" w:cs="Arial"/>
          <w:sz w:val="24"/>
          <w:szCs w:val="24"/>
        </w:rPr>
        <w:t>Con la sottoscrizione della domanda e degli eventuali allegati a corredo della stessa, il candidato si assume tutte le responsabilità in merito alla veridicità di quanto dichiarato, prendendo atto che se le stesse dovessero risultare inesatte, lo faranno decadere da ogni diritto, ferme restando le sue eventuali responsabilità.</w:t>
      </w:r>
    </w:p>
    <w:p w14:paraId="77F1F2F7" w14:textId="77777777" w:rsidR="00B616FF" w:rsidRDefault="00B616FF" w:rsidP="00B616FF">
      <w:pPr>
        <w:spacing w:line="240" w:lineRule="auto"/>
        <w:jc w:val="both"/>
        <w:rPr>
          <w:rFonts w:ascii="Arial" w:eastAsia="Times New Roman Bold" w:hAnsi="Arial" w:cs="Arial"/>
          <w:sz w:val="24"/>
          <w:szCs w:val="24"/>
          <w:u w:val="single"/>
        </w:rPr>
      </w:pPr>
    </w:p>
    <w:p w14:paraId="1802E206" w14:textId="2FA15DB7"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 xml:space="preserve">3 - </w:t>
      </w:r>
      <w:r w:rsidRPr="00F703DB">
        <w:rPr>
          <w:rFonts w:ascii="Arial" w:hAnsi="Arial" w:cs="Arial"/>
          <w:sz w:val="24"/>
          <w:szCs w:val="24"/>
          <w:u w:val="single"/>
        </w:rPr>
        <w:t>DOCUMENTI DA</w:t>
      </w:r>
      <w:r w:rsidR="00B616FF" w:rsidRPr="00F703DB">
        <w:rPr>
          <w:rFonts w:ascii="Arial" w:hAnsi="Arial" w:cs="Arial"/>
          <w:sz w:val="24"/>
          <w:szCs w:val="24"/>
          <w:u w:val="single"/>
        </w:rPr>
        <w:t xml:space="preserve"> ALLEGARE ALLA DOMANDA:</w:t>
      </w:r>
    </w:p>
    <w:p w14:paraId="41A5B00F"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Alla domanda di ammissione alla selezione dovranno essere allegati, pena l’esclusione dalla selezione, i seguenti documenti in carta libera sottoscritti dal candidato:</w:t>
      </w:r>
    </w:p>
    <w:p w14:paraId="0C600BEA" w14:textId="77777777" w:rsidR="00B616FF" w:rsidRPr="00F703DB" w:rsidRDefault="00B616FF" w:rsidP="00B616FF">
      <w:pPr>
        <w:pStyle w:val="Paragrafoelenco"/>
        <w:numPr>
          <w:ilvl w:val="0"/>
          <w:numId w:val="5"/>
        </w:numPr>
        <w:tabs>
          <w:tab w:val="num" w:pos="756"/>
        </w:tabs>
        <w:spacing w:line="240" w:lineRule="auto"/>
        <w:ind w:left="756" w:hanging="396"/>
        <w:jc w:val="both"/>
        <w:rPr>
          <w:rFonts w:ascii="Arial" w:eastAsia="Times New Roman" w:hAnsi="Arial" w:cs="Arial"/>
          <w:sz w:val="24"/>
          <w:szCs w:val="24"/>
        </w:rPr>
      </w:pPr>
      <w:r w:rsidRPr="00F703DB">
        <w:rPr>
          <w:rFonts w:ascii="Arial" w:hAnsi="Arial" w:cs="Arial"/>
          <w:sz w:val="24"/>
          <w:szCs w:val="24"/>
        </w:rPr>
        <w:t>fotocopia fronte-retro della carta d’identità in corso di validità;</w:t>
      </w:r>
    </w:p>
    <w:p w14:paraId="5BB5C907" w14:textId="19401BE0" w:rsidR="00B616FF" w:rsidRPr="00F703DB" w:rsidRDefault="00B616FF" w:rsidP="00B616FF">
      <w:pPr>
        <w:pStyle w:val="Paragrafoelenco"/>
        <w:numPr>
          <w:ilvl w:val="0"/>
          <w:numId w:val="5"/>
        </w:numPr>
        <w:tabs>
          <w:tab w:val="num" w:pos="756"/>
        </w:tabs>
        <w:spacing w:line="240" w:lineRule="auto"/>
        <w:ind w:left="756" w:hanging="396"/>
        <w:jc w:val="both"/>
        <w:rPr>
          <w:rFonts w:ascii="Arial" w:eastAsia="Times New Roman" w:hAnsi="Arial" w:cs="Arial"/>
          <w:sz w:val="24"/>
          <w:szCs w:val="24"/>
        </w:rPr>
      </w:pPr>
      <w:r w:rsidRPr="00F703DB">
        <w:rPr>
          <w:rFonts w:ascii="Arial" w:hAnsi="Arial" w:cs="Arial"/>
          <w:sz w:val="24"/>
          <w:szCs w:val="24"/>
        </w:rPr>
        <w:t xml:space="preserve">Curriculum </w:t>
      </w:r>
      <w:r w:rsidR="00BB4EA4" w:rsidRPr="00F703DB">
        <w:rPr>
          <w:rFonts w:ascii="Arial" w:hAnsi="Arial" w:cs="Arial"/>
          <w:sz w:val="24"/>
          <w:szCs w:val="24"/>
        </w:rPr>
        <w:t>Vitae datato</w:t>
      </w:r>
      <w:r w:rsidRPr="00F703DB">
        <w:rPr>
          <w:rFonts w:ascii="Arial" w:hAnsi="Arial" w:cs="Arial"/>
          <w:sz w:val="24"/>
          <w:szCs w:val="24"/>
        </w:rPr>
        <w:t xml:space="preserve"> e sottoscritto dal candidato contenente l’indicazione del percorso di studi, eventuali corsi di specializzazione e formazione completati nonché </w:t>
      </w:r>
      <w:r w:rsidRPr="00F703DB">
        <w:rPr>
          <w:rFonts w:ascii="Arial" w:hAnsi="Arial" w:cs="Arial"/>
          <w:sz w:val="24"/>
          <w:szCs w:val="24"/>
          <w:u w:val="single"/>
        </w:rPr>
        <w:t>l’indicazione dettagliata delle esperienze lavorative maturate (data inizio, data fine, ragione sociale del datore di lavoro, mansione svolta, tipologia contrattuale).</w:t>
      </w:r>
    </w:p>
    <w:p w14:paraId="2EBC3125" w14:textId="77777777" w:rsidR="00B616FF" w:rsidRPr="000421C0" w:rsidRDefault="00B616FF" w:rsidP="00B616FF">
      <w:pPr>
        <w:spacing w:line="240" w:lineRule="auto"/>
        <w:jc w:val="both"/>
        <w:rPr>
          <w:rFonts w:ascii="Arial" w:eastAsia="Times New Roman" w:hAnsi="Arial" w:cs="Arial"/>
          <w:sz w:val="24"/>
          <w:szCs w:val="24"/>
        </w:rPr>
      </w:pPr>
      <w:r w:rsidRPr="000421C0">
        <w:rPr>
          <w:rFonts w:ascii="Arial" w:hAnsi="Arial" w:cs="Arial"/>
          <w:sz w:val="24"/>
          <w:szCs w:val="24"/>
        </w:rPr>
        <w:t>Nel caso in cui siano allegati alla domanda, oltre alla fotocopia della carta d’identità e  al Curriculum Vitae, anche altri documenti, alla domanda  dovrà essere allegato un “ELENCO DEI DOCUMENTI ALLEGATI”  sottoscritto dal candidato.</w:t>
      </w:r>
    </w:p>
    <w:p w14:paraId="04B61C08"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La mancata indicazione di tutti i dati richiesti o la mancata presentazione di anche uno solo dei documenti di cui sopra può comportare l’esclusione dalla selezione.</w:t>
      </w:r>
    </w:p>
    <w:p w14:paraId="595E0C3D" w14:textId="77777777" w:rsidR="00B616FF" w:rsidRPr="00F703DB" w:rsidRDefault="00B616FF" w:rsidP="00B616FF">
      <w:pPr>
        <w:pStyle w:val="Paragrafoelenco"/>
        <w:spacing w:line="240" w:lineRule="auto"/>
        <w:ind w:left="0"/>
        <w:jc w:val="both"/>
        <w:rPr>
          <w:rFonts w:ascii="Arial" w:eastAsia="Times New Roman" w:hAnsi="Arial" w:cs="Arial"/>
          <w:strike/>
          <w:sz w:val="24"/>
          <w:szCs w:val="24"/>
        </w:rPr>
      </w:pPr>
      <w:r w:rsidRPr="00F703DB">
        <w:rPr>
          <w:rFonts w:ascii="Arial" w:hAnsi="Arial" w:cs="Arial"/>
          <w:sz w:val="24"/>
          <w:szCs w:val="24"/>
        </w:rPr>
        <w:t>Tutti i requisiti di cui sopra dovranno essere posseduti alla data di scadenza del termine stabilito per la presentazione delle domande e dovranno continuare a sussistere fino al momento in cui verrà emesso il provvedimento di nomina e assunzione.</w:t>
      </w:r>
    </w:p>
    <w:p w14:paraId="080855E2" w14:textId="77777777" w:rsidR="00B616FF" w:rsidRPr="00F703DB" w:rsidRDefault="00B616FF" w:rsidP="00B616FF">
      <w:pPr>
        <w:pStyle w:val="Paragrafoelenco"/>
        <w:spacing w:line="240" w:lineRule="auto"/>
        <w:ind w:left="0"/>
        <w:jc w:val="both"/>
        <w:rPr>
          <w:rFonts w:ascii="Arial" w:eastAsia="Times New Roman" w:hAnsi="Arial" w:cs="Arial"/>
          <w:sz w:val="24"/>
          <w:szCs w:val="24"/>
          <w:shd w:val="clear" w:color="auto" w:fill="FEFEFE"/>
        </w:rPr>
      </w:pPr>
      <w:r w:rsidRPr="00F703DB">
        <w:rPr>
          <w:rFonts w:ascii="Arial" w:hAnsi="Arial" w:cs="Arial"/>
          <w:sz w:val="24"/>
          <w:szCs w:val="24"/>
          <w:shd w:val="clear" w:color="auto" w:fill="FEFEFE"/>
        </w:rPr>
        <w:t>Le dichiarazioni rese e sottoscritte nella domanda, nel curriculum e negli eventuali allegati hanno valore di dichiarazione sostitutiva di certificazione e di dichiarazione sostitutiva di atto di notorietà ai sensi del D.P.R. 445/2000. L’Azienda si riserva la facoltà di procedere ad idonei controlli sulla veridicità delle dichiarazioni rese dai candidati. Qualora, in esito a detti controlli, sia accertata la non veridicità del contenuto delle dichiarazioni, il dichiarante decade dagli eventuali benefici conseguenti ai provvedimenti adottati sulla base delle dichiarazioni non veritiere, ferme restando le sanzioni di natura penale previste dall’art. 76 del D.P.R. n. 445/2000.</w:t>
      </w:r>
    </w:p>
    <w:p w14:paraId="42D36AC9" w14:textId="77777777" w:rsidR="00B616FF" w:rsidRPr="00F703DB" w:rsidRDefault="00B616FF" w:rsidP="00B616FF">
      <w:pPr>
        <w:pStyle w:val="Paragrafoelenco"/>
        <w:spacing w:line="240" w:lineRule="auto"/>
        <w:ind w:left="0"/>
        <w:jc w:val="both"/>
        <w:rPr>
          <w:rFonts w:ascii="Arial" w:eastAsia="Times New Roman" w:hAnsi="Arial" w:cs="Arial"/>
          <w:sz w:val="24"/>
          <w:szCs w:val="24"/>
        </w:rPr>
      </w:pPr>
      <w:r w:rsidRPr="00F703DB">
        <w:rPr>
          <w:rFonts w:ascii="Arial" w:hAnsi="Arial" w:cs="Arial"/>
          <w:sz w:val="24"/>
          <w:szCs w:val="24"/>
        </w:rPr>
        <w:lastRenderedPageBreak/>
        <w:t xml:space="preserve">L’Azienda Speciale </w:t>
      </w:r>
      <w:r>
        <w:rPr>
          <w:rFonts w:ascii="Arial" w:hAnsi="Arial" w:cs="Arial"/>
          <w:sz w:val="24"/>
          <w:szCs w:val="24"/>
        </w:rPr>
        <w:t>Servizi di Agrate Brianza</w:t>
      </w:r>
      <w:r w:rsidRPr="00F703DB">
        <w:rPr>
          <w:rFonts w:ascii="Arial" w:hAnsi="Arial" w:cs="Arial"/>
          <w:sz w:val="24"/>
          <w:szCs w:val="24"/>
        </w:rPr>
        <w:t xml:space="preserve"> si riserva, durante le fasi di ammissione alla selezione, di chiedere ai candidati chiarimenti sui documenti forniti o da fornirsi, nel rispetto della parità di condizioni verso i partecipanti.       </w:t>
      </w:r>
    </w:p>
    <w:p w14:paraId="43B476E3" w14:textId="2635B9E9"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 xml:space="preserve">L’avvenuta comunicazione di notizie o dati falsi o comunque inesatti comporta l’esclusione dalla selezione </w:t>
      </w:r>
      <w:r w:rsidR="00BB4EA4" w:rsidRPr="00F703DB">
        <w:rPr>
          <w:rFonts w:ascii="Arial" w:hAnsi="Arial" w:cs="Arial"/>
          <w:sz w:val="24"/>
          <w:szCs w:val="24"/>
        </w:rPr>
        <w:t>pubblica e</w:t>
      </w:r>
      <w:r w:rsidRPr="00F703DB">
        <w:rPr>
          <w:rFonts w:ascii="Arial" w:hAnsi="Arial" w:cs="Arial"/>
          <w:sz w:val="24"/>
          <w:szCs w:val="24"/>
        </w:rPr>
        <w:t xml:space="preserve"> dalla graduatoria. Qualora dovesse risultare, in un momento successivo all’assunzione, la comunicazione di dati falsi o inesatti, tale circostanza comporterà la risoluzione immediata del rapporto di lavoro.                                                                                  </w:t>
      </w:r>
    </w:p>
    <w:p w14:paraId="7D41C272" w14:textId="77777777" w:rsidR="00B616FF" w:rsidRPr="00F703DB" w:rsidRDefault="00B616FF" w:rsidP="00B616FF">
      <w:pPr>
        <w:spacing w:line="240" w:lineRule="auto"/>
        <w:jc w:val="both"/>
        <w:rPr>
          <w:rFonts w:ascii="Arial" w:eastAsia="Times New Roman" w:hAnsi="Arial" w:cs="Arial"/>
          <w:strike/>
          <w:sz w:val="24"/>
          <w:szCs w:val="24"/>
        </w:rPr>
      </w:pPr>
      <w:r w:rsidRPr="00F703DB">
        <w:rPr>
          <w:rFonts w:ascii="Arial" w:hAnsi="Arial" w:cs="Arial"/>
          <w:sz w:val="24"/>
          <w:szCs w:val="24"/>
        </w:rPr>
        <w:t>La partecipazione alla selezione comporta implicita ed incondizionata accettazione delle norme e condizioni stabilite dal presente bando.</w:t>
      </w:r>
    </w:p>
    <w:p w14:paraId="5ECD8367"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 xml:space="preserve">L’Azienda Speciale </w:t>
      </w:r>
      <w:r>
        <w:rPr>
          <w:rFonts w:ascii="Arial" w:hAnsi="Arial" w:cs="Arial"/>
          <w:sz w:val="24"/>
          <w:szCs w:val="24"/>
        </w:rPr>
        <w:t xml:space="preserve">Servizi di Agrate Brianza </w:t>
      </w:r>
      <w:r w:rsidRPr="00F703DB">
        <w:rPr>
          <w:rFonts w:ascii="Arial" w:hAnsi="Arial" w:cs="Arial"/>
          <w:sz w:val="24"/>
          <w:szCs w:val="24"/>
        </w:rPr>
        <w:t>garantisce la massima riservatezza su tutte le notizie comunicate dal candidato nella domanda di ammissione o di cui sia venuta a conoscenza durante la selezione o preselezione.</w:t>
      </w:r>
    </w:p>
    <w:p w14:paraId="0D36E727" w14:textId="52F7B432" w:rsidR="00B616FF" w:rsidRPr="00F703DB" w:rsidRDefault="00B616FF" w:rsidP="00B616FF">
      <w:pPr>
        <w:spacing w:line="240" w:lineRule="auto"/>
        <w:jc w:val="both"/>
        <w:rPr>
          <w:rFonts w:ascii="Arial" w:hAnsi="Arial" w:cs="Arial"/>
          <w:sz w:val="24"/>
          <w:szCs w:val="24"/>
        </w:rPr>
      </w:pPr>
    </w:p>
    <w:p w14:paraId="0E4E89C1" w14:textId="5D543024"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4</w:t>
      </w:r>
      <w:r w:rsidR="00B616FF" w:rsidRPr="00F703DB">
        <w:rPr>
          <w:rFonts w:ascii="Arial" w:hAnsi="Arial" w:cs="Arial"/>
          <w:sz w:val="24"/>
          <w:szCs w:val="24"/>
          <w:u w:val="single"/>
        </w:rPr>
        <w:t xml:space="preserve"> - PRESENTAZIONE DELLA DOMANDA</w:t>
      </w:r>
    </w:p>
    <w:p w14:paraId="760768A2" w14:textId="73352FE0" w:rsidR="00B616FF" w:rsidRDefault="00B616FF" w:rsidP="00B616FF">
      <w:pPr>
        <w:spacing w:line="240" w:lineRule="auto"/>
        <w:jc w:val="both"/>
        <w:rPr>
          <w:rFonts w:ascii="Arial" w:hAnsi="Arial" w:cs="Arial"/>
          <w:sz w:val="24"/>
          <w:szCs w:val="24"/>
        </w:rPr>
      </w:pPr>
      <w:r w:rsidRPr="00F703DB">
        <w:rPr>
          <w:rFonts w:ascii="Arial" w:hAnsi="Arial" w:cs="Arial"/>
          <w:sz w:val="24"/>
          <w:szCs w:val="24"/>
        </w:rPr>
        <w:t xml:space="preserve">La domanda di ammissione alla selezione </w:t>
      </w:r>
      <w:r w:rsidRPr="006B4A5D">
        <w:rPr>
          <w:rFonts w:ascii="Arial" w:hAnsi="Arial" w:cs="Arial"/>
          <w:sz w:val="24"/>
          <w:szCs w:val="24"/>
          <w:shd w:val="clear" w:color="auto" w:fill="FEFEFE"/>
        </w:rPr>
        <w:t>(scaricabile da</w:t>
      </w:r>
      <w:r>
        <w:rPr>
          <w:rFonts w:ascii="Arial" w:hAnsi="Arial" w:cs="Arial"/>
          <w:sz w:val="24"/>
          <w:szCs w:val="24"/>
          <w:shd w:val="clear" w:color="auto" w:fill="FEFEFE"/>
        </w:rPr>
        <w:t>l</w:t>
      </w:r>
      <w:r w:rsidRPr="006B4A5D">
        <w:rPr>
          <w:rFonts w:ascii="Arial" w:hAnsi="Arial" w:cs="Arial"/>
          <w:sz w:val="24"/>
          <w:szCs w:val="24"/>
          <w:shd w:val="clear" w:color="auto" w:fill="FEFEFE"/>
        </w:rPr>
        <w:t xml:space="preserve"> sit</w:t>
      </w:r>
      <w:r>
        <w:rPr>
          <w:rFonts w:ascii="Arial" w:hAnsi="Arial" w:cs="Arial"/>
          <w:sz w:val="24"/>
          <w:szCs w:val="24"/>
          <w:shd w:val="clear" w:color="auto" w:fill="FEFEFE"/>
        </w:rPr>
        <w:t>o</w:t>
      </w:r>
      <w:r w:rsidRPr="006B4A5D">
        <w:rPr>
          <w:rFonts w:ascii="Arial" w:hAnsi="Arial" w:cs="Arial"/>
          <w:sz w:val="24"/>
          <w:szCs w:val="24"/>
          <w:shd w:val="clear" w:color="auto" w:fill="FEFEFE"/>
        </w:rPr>
        <w:t xml:space="preserve"> </w:t>
      </w:r>
      <w:hyperlink r:id="rId7" w:history="1">
        <w:r w:rsidRPr="005265EA">
          <w:rPr>
            <w:rStyle w:val="Collegamentoipertestuale"/>
            <w:rFonts w:ascii="Arial" w:hAnsi="Arial" w:cs="Arial"/>
            <w:sz w:val="24"/>
            <w:szCs w:val="24"/>
          </w:rPr>
          <w:t>https://www.assab.it</w:t>
        </w:r>
      </w:hyperlink>
      <w:r w:rsidRPr="006B4A5D">
        <w:rPr>
          <w:rFonts w:ascii="Arial" w:hAnsi="Arial" w:cs="Arial"/>
          <w:sz w:val="24"/>
          <w:szCs w:val="24"/>
          <w:shd w:val="clear" w:color="auto" w:fill="FEFEFE"/>
        </w:rPr>
        <w:t xml:space="preserve">, - sezione bandi e concorsi), comprensiva di tutti i documenti  che il candidato intende allegare, </w:t>
      </w:r>
      <w:r w:rsidRPr="00146E36">
        <w:rPr>
          <w:rFonts w:ascii="Arial" w:hAnsi="Arial" w:cs="Arial"/>
          <w:bCs/>
          <w:sz w:val="24"/>
          <w:szCs w:val="24"/>
          <w:shd w:val="clear" w:color="auto" w:fill="FEFEFE"/>
        </w:rPr>
        <w:t xml:space="preserve">dovrà pervenire entro </w:t>
      </w:r>
      <w:r w:rsidRPr="007D73C1">
        <w:rPr>
          <w:rFonts w:ascii="Arial" w:hAnsi="Arial" w:cs="Arial"/>
          <w:b/>
          <w:sz w:val="24"/>
          <w:szCs w:val="24"/>
          <w:shd w:val="clear" w:color="auto" w:fill="FEFEFE"/>
        </w:rPr>
        <w:t xml:space="preserve">le ore </w:t>
      </w:r>
      <w:r w:rsidR="00207FFD">
        <w:rPr>
          <w:rFonts w:ascii="Arial" w:hAnsi="Arial" w:cs="Arial"/>
          <w:b/>
          <w:sz w:val="24"/>
          <w:szCs w:val="24"/>
          <w:shd w:val="clear" w:color="auto" w:fill="FEFEFE"/>
        </w:rPr>
        <w:t>12</w:t>
      </w:r>
      <w:r w:rsidRPr="007D73C1">
        <w:rPr>
          <w:rFonts w:ascii="Arial" w:hAnsi="Arial" w:cs="Arial"/>
          <w:b/>
          <w:sz w:val="24"/>
          <w:szCs w:val="24"/>
          <w:shd w:val="clear" w:color="auto" w:fill="FEFEFE"/>
        </w:rPr>
        <w:t xml:space="preserve">.00 del giorno  </w:t>
      </w:r>
      <w:r w:rsidR="00FB520C">
        <w:rPr>
          <w:rFonts w:ascii="Arial" w:hAnsi="Arial" w:cs="Arial"/>
          <w:b/>
          <w:sz w:val="24"/>
          <w:szCs w:val="24"/>
          <w:shd w:val="clear" w:color="auto" w:fill="FEFEFE"/>
        </w:rPr>
        <w:t>08 marzo 2024</w:t>
      </w:r>
      <w:r w:rsidRPr="00146E36">
        <w:rPr>
          <w:rFonts w:ascii="Arial" w:hAnsi="Arial" w:cs="Arial"/>
          <w:bCs/>
          <w:sz w:val="24"/>
          <w:szCs w:val="24"/>
          <w:shd w:val="clear" w:color="auto" w:fill="FEFEFE"/>
        </w:rPr>
        <w:t>,</w:t>
      </w:r>
      <w:r w:rsidRPr="00146E36">
        <w:rPr>
          <w:rFonts w:ascii="Arial" w:hAnsi="Arial" w:cs="Arial"/>
          <w:bCs/>
          <w:sz w:val="24"/>
          <w:szCs w:val="24"/>
        </w:rPr>
        <w:t xml:space="preserve"> </w:t>
      </w:r>
      <w:r w:rsidR="001F15B2">
        <w:rPr>
          <w:rFonts w:ascii="Arial" w:hAnsi="Arial" w:cs="Arial"/>
          <w:bCs/>
          <w:sz w:val="24"/>
          <w:szCs w:val="24"/>
        </w:rPr>
        <w:t xml:space="preserve">a mezzo </w:t>
      </w:r>
      <w:r w:rsidR="00723509">
        <w:rPr>
          <w:rFonts w:ascii="Arial" w:hAnsi="Arial" w:cs="Arial"/>
          <w:sz w:val="24"/>
          <w:szCs w:val="24"/>
        </w:rPr>
        <w:t xml:space="preserve"> PEC all’indirizzo </w:t>
      </w:r>
      <w:r w:rsidR="00723509" w:rsidRPr="00362CF6">
        <w:rPr>
          <w:rFonts w:ascii="Arial" w:hAnsi="Arial" w:cs="Arial"/>
          <w:b/>
          <w:bCs/>
          <w:sz w:val="24"/>
          <w:szCs w:val="24"/>
        </w:rPr>
        <w:t>assab@brianzapec.it</w:t>
      </w:r>
      <w:r w:rsidRPr="00362CF6">
        <w:rPr>
          <w:rFonts w:ascii="Arial" w:hAnsi="Arial" w:cs="Arial"/>
          <w:b/>
          <w:bCs/>
          <w:sz w:val="24"/>
          <w:szCs w:val="24"/>
        </w:rPr>
        <w:t>.</w:t>
      </w:r>
    </w:p>
    <w:p w14:paraId="1591AB3C" w14:textId="379AA1A5" w:rsidR="004645A4" w:rsidRPr="004645A4" w:rsidRDefault="004645A4" w:rsidP="00B616FF">
      <w:pPr>
        <w:spacing w:line="240" w:lineRule="auto"/>
        <w:jc w:val="both"/>
        <w:rPr>
          <w:rFonts w:ascii="Arial" w:hAnsi="Arial" w:cs="Arial"/>
          <w:bCs/>
          <w:sz w:val="24"/>
          <w:szCs w:val="24"/>
        </w:rPr>
      </w:pPr>
      <w:r w:rsidRPr="004645A4">
        <w:rPr>
          <w:rFonts w:ascii="Arial" w:hAnsi="Arial" w:cs="Arial"/>
          <w:b/>
          <w:bCs/>
          <w:sz w:val="24"/>
          <w:szCs w:val="24"/>
          <w:shd w:val="clear" w:color="auto" w:fill="FEFEFE"/>
        </w:rPr>
        <w:t xml:space="preserve">L’esame di selezione, sia scritto che orale, si svolgerà il giorno </w:t>
      </w:r>
      <w:r w:rsidR="00FB520C">
        <w:rPr>
          <w:rFonts w:ascii="Arial" w:hAnsi="Arial" w:cs="Arial"/>
          <w:b/>
          <w:bCs/>
          <w:sz w:val="24"/>
          <w:szCs w:val="24"/>
          <w:shd w:val="clear" w:color="auto" w:fill="FEFEFE"/>
        </w:rPr>
        <w:t>18 marzo 2024</w:t>
      </w:r>
      <w:r w:rsidRPr="004645A4">
        <w:rPr>
          <w:rFonts w:ascii="Arial" w:hAnsi="Arial" w:cs="Arial"/>
          <w:b/>
          <w:bCs/>
          <w:sz w:val="24"/>
          <w:szCs w:val="24"/>
          <w:shd w:val="clear" w:color="auto" w:fill="FEFEFE"/>
        </w:rPr>
        <w:t xml:space="preserve"> alle ore 9,30</w:t>
      </w:r>
      <w:r w:rsidRPr="004645A4">
        <w:rPr>
          <w:rFonts w:ascii="Arial" w:hAnsi="Arial" w:cs="Arial"/>
          <w:sz w:val="24"/>
          <w:szCs w:val="24"/>
          <w:shd w:val="clear" w:color="auto" w:fill="FEFEFE"/>
        </w:rPr>
        <w:t xml:space="preserve"> c/o la sede </w:t>
      </w:r>
      <w:r w:rsidRPr="004645A4">
        <w:rPr>
          <w:rFonts w:ascii="Arial" w:hAnsi="Arial" w:cs="Arial"/>
          <w:bCs/>
          <w:sz w:val="24"/>
          <w:szCs w:val="24"/>
        </w:rPr>
        <w:t xml:space="preserve">dell’A.S.S.A.B. via Lecco, 11 Polo Socio Sanitario – sala riunioni 1° piano. L’azienda si riserva indicare </w:t>
      </w:r>
      <w:r w:rsidRPr="009A3247">
        <w:rPr>
          <w:rFonts w:ascii="Arial" w:hAnsi="Arial" w:cs="Arial"/>
          <w:b/>
          <w:sz w:val="24"/>
          <w:szCs w:val="24"/>
        </w:rPr>
        <w:t>sul sito di ASSAB l’ora</w:t>
      </w:r>
      <w:r w:rsidR="00376509">
        <w:rPr>
          <w:rFonts w:ascii="Arial" w:hAnsi="Arial" w:cs="Arial"/>
          <w:b/>
          <w:sz w:val="24"/>
          <w:szCs w:val="24"/>
        </w:rPr>
        <w:t>,</w:t>
      </w:r>
      <w:r w:rsidRPr="009A3247">
        <w:rPr>
          <w:rFonts w:ascii="Arial" w:hAnsi="Arial" w:cs="Arial"/>
          <w:b/>
          <w:sz w:val="24"/>
          <w:szCs w:val="24"/>
        </w:rPr>
        <w:t xml:space="preserve"> il luogo</w:t>
      </w:r>
      <w:r w:rsidRPr="004645A4">
        <w:rPr>
          <w:rFonts w:ascii="Arial" w:hAnsi="Arial" w:cs="Arial"/>
          <w:bCs/>
          <w:sz w:val="24"/>
          <w:szCs w:val="24"/>
        </w:rPr>
        <w:t xml:space="preserve"> ed eventualmente il rinvio della prova orale, sulla base del numero dei partecipanti alla selezione.</w:t>
      </w:r>
    </w:p>
    <w:p w14:paraId="1545FF8C" w14:textId="03117F05" w:rsidR="00B616FF" w:rsidRPr="00F703DB" w:rsidRDefault="007943C8" w:rsidP="00B616FF">
      <w:pPr>
        <w:spacing w:line="240" w:lineRule="auto"/>
        <w:jc w:val="both"/>
        <w:rPr>
          <w:rFonts w:ascii="Arial" w:eastAsia="Times New Roman Bold" w:hAnsi="Arial" w:cs="Arial"/>
          <w:sz w:val="24"/>
          <w:szCs w:val="24"/>
        </w:rPr>
      </w:pPr>
      <w:r>
        <w:rPr>
          <w:rFonts w:ascii="Arial" w:hAnsi="Arial" w:cs="Arial"/>
          <w:sz w:val="24"/>
          <w:szCs w:val="24"/>
        </w:rPr>
        <w:t xml:space="preserve">L’oggetto della PEC dovrà essere “SELEZIONE PUBBLICA PER </w:t>
      </w:r>
      <w:r w:rsidR="00BB4EA4">
        <w:rPr>
          <w:rFonts w:ascii="Arial" w:hAnsi="Arial" w:cs="Arial"/>
          <w:sz w:val="24"/>
          <w:szCs w:val="24"/>
        </w:rPr>
        <w:t xml:space="preserve">CONTABILE </w:t>
      </w:r>
      <w:r>
        <w:rPr>
          <w:rFonts w:ascii="Arial" w:hAnsi="Arial" w:cs="Arial"/>
          <w:sz w:val="24"/>
          <w:szCs w:val="24"/>
        </w:rPr>
        <w:t xml:space="preserve">indicando nome, cognome e indirizzo del candidato.  </w:t>
      </w:r>
    </w:p>
    <w:p w14:paraId="39695887" w14:textId="77777777" w:rsidR="00B616FF" w:rsidRDefault="00B616FF" w:rsidP="00B616FF">
      <w:pPr>
        <w:spacing w:line="240" w:lineRule="auto"/>
        <w:jc w:val="both"/>
        <w:rPr>
          <w:rFonts w:ascii="Arial" w:hAnsi="Arial" w:cs="Arial"/>
          <w:sz w:val="24"/>
          <w:szCs w:val="24"/>
        </w:rPr>
      </w:pPr>
      <w:r w:rsidRPr="00F703DB">
        <w:rPr>
          <w:rFonts w:ascii="Arial" w:hAnsi="Arial" w:cs="Arial"/>
          <w:sz w:val="24"/>
          <w:szCs w:val="24"/>
        </w:rPr>
        <w:t>Non saranno accettate le domande pervenute comunque oltre il termine fissato dal presente bando anche per causa di forza maggiore o per fatti di terzi.</w:t>
      </w:r>
    </w:p>
    <w:p w14:paraId="3DBAC716" w14:textId="3ABF086B" w:rsidR="00362CF6" w:rsidRPr="00362CF6" w:rsidRDefault="00362CF6" w:rsidP="00B616FF">
      <w:pPr>
        <w:spacing w:line="240" w:lineRule="auto"/>
        <w:jc w:val="both"/>
        <w:rPr>
          <w:rFonts w:ascii="Arial" w:eastAsia="Times New Roman" w:hAnsi="Arial" w:cs="Arial"/>
          <w:b/>
          <w:bCs/>
          <w:sz w:val="24"/>
          <w:szCs w:val="24"/>
          <w:shd w:val="clear" w:color="auto" w:fill="FEFEFE"/>
        </w:rPr>
      </w:pPr>
      <w:r w:rsidRPr="00362CF6">
        <w:rPr>
          <w:rFonts w:ascii="Arial" w:hAnsi="Arial" w:cs="Arial"/>
          <w:b/>
          <w:bCs/>
          <w:sz w:val="24"/>
          <w:szCs w:val="24"/>
        </w:rPr>
        <w:t xml:space="preserve">Ad ogni candidatura verrà assegnato un numero di protocollo identificativo del candidato che verrà, poi, pubblicato sul sito di Assab allo scopo di mantenere l’anonimato.  </w:t>
      </w:r>
    </w:p>
    <w:p w14:paraId="19761580" w14:textId="77777777" w:rsidR="00B616FF" w:rsidRPr="00F703DB" w:rsidRDefault="00B616FF" w:rsidP="00B616FF">
      <w:pPr>
        <w:jc w:val="both"/>
        <w:rPr>
          <w:rFonts w:ascii="Arial" w:eastAsia="Times New Roman Bold" w:hAnsi="Arial" w:cs="Arial"/>
          <w:sz w:val="24"/>
          <w:szCs w:val="24"/>
          <w:shd w:val="clear" w:color="auto" w:fill="FEFEFE"/>
        </w:rPr>
      </w:pPr>
      <w:r w:rsidRPr="00F703DB">
        <w:rPr>
          <w:rFonts w:ascii="Arial" w:hAnsi="Arial" w:cs="Arial"/>
          <w:sz w:val="24"/>
          <w:szCs w:val="24"/>
          <w:shd w:val="clear" w:color="auto" w:fill="FEFEFE"/>
        </w:rPr>
        <w:t xml:space="preserve">Non saranno ammessi alle prove della selezione i candidati le cui </w:t>
      </w:r>
      <w:r w:rsidRPr="00F703DB">
        <w:rPr>
          <w:rFonts w:ascii="Arial" w:hAnsi="Arial" w:cs="Arial"/>
          <w:sz w:val="24"/>
          <w:szCs w:val="24"/>
          <w:u w:val="single"/>
          <w:shd w:val="clear" w:color="auto" w:fill="FEFEFE"/>
        </w:rPr>
        <w:t>domande di partecipazione</w:t>
      </w:r>
      <w:r w:rsidRPr="00F703DB">
        <w:rPr>
          <w:rFonts w:ascii="Arial" w:hAnsi="Arial" w:cs="Arial"/>
          <w:sz w:val="24"/>
          <w:szCs w:val="24"/>
          <w:shd w:val="clear" w:color="auto" w:fill="FEFEFE"/>
        </w:rPr>
        <w:t xml:space="preserve"> siano: </w:t>
      </w:r>
    </w:p>
    <w:p w14:paraId="62239CE6" w14:textId="1209A3CF" w:rsidR="00B616FF" w:rsidRPr="00F703DB" w:rsidRDefault="00B616FF" w:rsidP="00B616FF">
      <w:pPr>
        <w:numPr>
          <w:ilvl w:val="0"/>
          <w:numId w:val="6"/>
        </w:numPr>
        <w:tabs>
          <w:tab w:val="num" w:pos="756"/>
        </w:tabs>
        <w:spacing w:after="0" w:line="240" w:lineRule="auto"/>
        <w:ind w:left="756" w:hanging="396"/>
        <w:jc w:val="both"/>
        <w:rPr>
          <w:rFonts w:ascii="Arial" w:eastAsia="Times New Roman" w:hAnsi="Arial" w:cs="Arial"/>
          <w:sz w:val="24"/>
          <w:szCs w:val="24"/>
          <w:shd w:val="clear" w:color="auto" w:fill="FEFEFE"/>
        </w:rPr>
      </w:pPr>
      <w:r w:rsidRPr="00F703DB">
        <w:rPr>
          <w:rFonts w:ascii="Arial" w:hAnsi="Arial" w:cs="Arial"/>
          <w:sz w:val="24"/>
          <w:szCs w:val="24"/>
          <w:shd w:val="clear" w:color="auto" w:fill="FEFEFE"/>
        </w:rPr>
        <w:t xml:space="preserve">pervenute carenti </w:t>
      </w:r>
      <w:r w:rsidR="00010AF8">
        <w:rPr>
          <w:rFonts w:ascii="Arial" w:hAnsi="Arial" w:cs="Arial"/>
          <w:sz w:val="24"/>
          <w:szCs w:val="24"/>
          <w:shd w:val="clear" w:color="auto" w:fill="FEFEFE"/>
        </w:rPr>
        <w:t>nell’oggetto della PEC</w:t>
      </w:r>
      <w:r w:rsidRPr="00F703DB">
        <w:rPr>
          <w:rFonts w:ascii="Arial" w:hAnsi="Arial" w:cs="Arial"/>
          <w:sz w:val="24"/>
          <w:szCs w:val="24"/>
          <w:shd w:val="clear" w:color="auto" w:fill="FEFEFE"/>
        </w:rPr>
        <w:t xml:space="preserve"> delle indicazioni del mittente e della specificazione riferita</w:t>
      </w:r>
      <w:r w:rsidR="00EC21CE">
        <w:rPr>
          <w:rFonts w:ascii="Arial" w:hAnsi="Arial" w:cs="Arial"/>
          <w:sz w:val="24"/>
          <w:szCs w:val="24"/>
          <w:shd w:val="clear" w:color="auto" w:fill="FEFEFE"/>
        </w:rPr>
        <w:t xml:space="preserve"> </w:t>
      </w:r>
      <w:r w:rsidRPr="00F703DB">
        <w:rPr>
          <w:rFonts w:ascii="Arial" w:hAnsi="Arial" w:cs="Arial"/>
          <w:sz w:val="24"/>
          <w:szCs w:val="24"/>
          <w:shd w:val="clear" w:color="auto" w:fill="FEFEFE"/>
        </w:rPr>
        <w:t>“</w:t>
      </w:r>
      <w:r w:rsidR="00EC21CE">
        <w:rPr>
          <w:rFonts w:ascii="Arial" w:hAnsi="Arial" w:cs="Arial"/>
          <w:sz w:val="24"/>
          <w:szCs w:val="24"/>
          <w:shd w:val="clear" w:color="auto" w:fill="FEFEFE"/>
        </w:rPr>
        <w:t>Se</w:t>
      </w:r>
      <w:r w:rsidRPr="00F703DB">
        <w:rPr>
          <w:rFonts w:ascii="Arial" w:hAnsi="Arial" w:cs="Arial"/>
          <w:sz w:val="24"/>
          <w:szCs w:val="24"/>
          <w:shd w:val="clear" w:color="auto" w:fill="FEFEFE"/>
        </w:rPr>
        <w:t xml:space="preserve">lezione pubblica per </w:t>
      </w:r>
      <w:r w:rsidR="00BB4EA4">
        <w:rPr>
          <w:rFonts w:ascii="Arial" w:hAnsi="Arial" w:cs="Arial"/>
          <w:sz w:val="24"/>
          <w:szCs w:val="24"/>
          <w:shd w:val="clear" w:color="auto" w:fill="FEFEFE"/>
        </w:rPr>
        <w:t>CONTABILE</w:t>
      </w:r>
      <w:r w:rsidRPr="00F703DB">
        <w:rPr>
          <w:rFonts w:ascii="Arial" w:hAnsi="Arial" w:cs="Arial"/>
          <w:sz w:val="24"/>
          <w:szCs w:val="24"/>
          <w:shd w:val="clear" w:color="auto" w:fill="FEFEFE"/>
        </w:rPr>
        <w:t>”</w:t>
      </w:r>
    </w:p>
    <w:p w14:paraId="0B4715C0" w14:textId="77777777" w:rsidR="00B616FF" w:rsidRPr="00F703DB" w:rsidRDefault="00B616FF" w:rsidP="00B616FF">
      <w:pPr>
        <w:numPr>
          <w:ilvl w:val="0"/>
          <w:numId w:val="6"/>
        </w:numPr>
        <w:tabs>
          <w:tab w:val="num" w:pos="756"/>
        </w:tabs>
        <w:spacing w:after="0" w:line="240" w:lineRule="auto"/>
        <w:ind w:left="756" w:hanging="396"/>
        <w:jc w:val="both"/>
        <w:rPr>
          <w:rFonts w:ascii="Arial" w:eastAsia="Times New Roman" w:hAnsi="Arial" w:cs="Arial"/>
          <w:sz w:val="24"/>
          <w:szCs w:val="24"/>
          <w:shd w:val="clear" w:color="auto" w:fill="FEFEFE"/>
        </w:rPr>
      </w:pPr>
      <w:r w:rsidRPr="00F703DB">
        <w:rPr>
          <w:rFonts w:ascii="Arial" w:hAnsi="Arial" w:cs="Arial"/>
          <w:sz w:val="24"/>
          <w:szCs w:val="24"/>
          <w:shd w:val="clear" w:color="auto" w:fill="FEFEFE"/>
        </w:rPr>
        <w:t xml:space="preserve">pervenute oltre il termine di scadenza </w:t>
      </w:r>
    </w:p>
    <w:p w14:paraId="411A1355" w14:textId="77777777" w:rsidR="00B616FF" w:rsidRPr="00EC21CE" w:rsidRDefault="00B616FF" w:rsidP="00B616FF">
      <w:pPr>
        <w:numPr>
          <w:ilvl w:val="0"/>
          <w:numId w:val="6"/>
        </w:numPr>
        <w:tabs>
          <w:tab w:val="num" w:pos="756"/>
        </w:tabs>
        <w:spacing w:after="0" w:line="240" w:lineRule="auto"/>
        <w:ind w:left="756" w:hanging="396"/>
        <w:jc w:val="both"/>
        <w:rPr>
          <w:rFonts w:ascii="Arial" w:eastAsia="Times New Roman" w:hAnsi="Arial" w:cs="Arial"/>
          <w:b/>
          <w:bCs/>
          <w:sz w:val="24"/>
          <w:szCs w:val="24"/>
          <w:shd w:val="clear" w:color="auto" w:fill="FEFEFE"/>
        </w:rPr>
      </w:pPr>
      <w:r w:rsidRPr="00EC21CE">
        <w:rPr>
          <w:rFonts w:ascii="Arial" w:hAnsi="Arial" w:cs="Arial"/>
          <w:b/>
          <w:bCs/>
          <w:sz w:val="24"/>
          <w:szCs w:val="24"/>
          <w:shd w:val="clear" w:color="auto" w:fill="FEFEFE"/>
        </w:rPr>
        <w:t xml:space="preserve">carenti della firma del candidato dove richiesta </w:t>
      </w:r>
    </w:p>
    <w:p w14:paraId="206480A4" w14:textId="77777777" w:rsidR="00B616FF" w:rsidRPr="00F703DB" w:rsidRDefault="00B616FF" w:rsidP="00B616FF">
      <w:pPr>
        <w:numPr>
          <w:ilvl w:val="0"/>
          <w:numId w:val="6"/>
        </w:numPr>
        <w:tabs>
          <w:tab w:val="num" w:pos="756"/>
        </w:tabs>
        <w:spacing w:after="0" w:line="240" w:lineRule="auto"/>
        <w:ind w:left="756" w:hanging="396"/>
        <w:jc w:val="both"/>
        <w:rPr>
          <w:rFonts w:ascii="Arial" w:eastAsia="Times New Roman" w:hAnsi="Arial" w:cs="Arial"/>
          <w:sz w:val="24"/>
          <w:szCs w:val="24"/>
          <w:shd w:val="clear" w:color="auto" w:fill="FEFEFE"/>
        </w:rPr>
      </w:pPr>
      <w:r w:rsidRPr="00F703DB">
        <w:rPr>
          <w:rFonts w:ascii="Arial" w:hAnsi="Arial" w:cs="Arial"/>
          <w:sz w:val="24"/>
          <w:szCs w:val="24"/>
          <w:shd w:val="clear" w:color="auto" w:fill="FEFEFE"/>
        </w:rPr>
        <w:t>mancanti della copia del documento di identità del candidato</w:t>
      </w:r>
    </w:p>
    <w:p w14:paraId="4AA7E879" w14:textId="77777777" w:rsidR="00B616FF" w:rsidRPr="00EC21CE" w:rsidRDefault="00B616FF" w:rsidP="00B616FF">
      <w:pPr>
        <w:numPr>
          <w:ilvl w:val="0"/>
          <w:numId w:val="6"/>
        </w:numPr>
        <w:tabs>
          <w:tab w:val="num" w:pos="756"/>
        </w:tabs>
        <w:spacing w:after="0" w:line="240" w:lineRule="auto"/>
        <w:ind w:left="756" w:hanging="396"/>
        <w:jc w:val="both"/>
        <w:rPr>
          <w:rFonts w:ascii="Arial" w:eastAsia="Times New Roman" w:hAnsi="Arial" w:cs="Arial"/>
          <w:b/>
          <w:bCs/>
          <w:sz w:val="24"/>
          <w:szCs w:val="24"/>
          <w:shd w:val="clear" w:color="auto" w:fill="FEFEFE"/>
        </w:rPr>
      </w:pPr>
      <w:r w:rsidRPr="00EC21CE">
        <w:rPr>
          <w:rFonts w:ascii="Arial" w:hAnsi="Arial" w:cs="Arial"/>
          <w:b/>
          <w:bCs/>
          <w:sz w:val="24"/>
          <w:szCs w:val="24"/>
          <w:shd w:val="clear" w:color="auto" w:fill="FEFEFE"/>
        </w:rPr>
        <w:t>mancanti del Curriculum Vitae firmato</w:t>
      </w:r>
    </w:p>
    <w:p w14:paraId="268E3C15" w14:textId="77777777" w:rsidR="00B616FF" w:rsidRPr="00F703DB" w:rsidRDefault="00B616FF" w:rsidP="00B616FF">
      <w:pPr>
        <w:numPr>
          <w:ilvl w:val="0"/>
          <w:numId w:val="6"/>
        </w:numPr>
        <w:tabs>
          <w:tab w:val="num" w:pos="756"/>
        </w:tabs>
        <w:spacing w:after="0" w:line="240" w:lineRule="auto"/>
        <w:ind w:left="756" w:hanging="396"/>
        <w:jc w:val="both"/>
        <w:rPr>
          <w:rFonts w:ascii="Arial" w:eastAsia="Times New Roman" w:hAnsi="Arial" w:cs="Arial"/>
          <w:sz w:val="24"/>
          <w:szCs w:val="24"/>
          <w:shd w:val="clear" w:color="auto" w:fill="FEFEFE"/>
        </w:rPr>
      </w:pPr>
      <w:r w:rsidRPr="00F703DB">
        <w:rPr>
          <w:rFonts w:ascii="Arial" w:hAnsi="Arial" w:cs="Arial"/>
          <w:sz w:val="24"/>
          <w:szCs w:val="24"/>
          <w:shd w:val="clear" w:color="auto" w:fill="FEFEFE"/>
        </w:rPr>
        <w:t>mancanti di uno o più requisiti di ammissione alla selezione</w:t>
      </w:r>
    </w:p>
    <w:p w14:paraId="39A3A81A" w14:textId="28234BA4" w:rsidR="00B616FF" w:rsidRPr="00CC4614" w:rsidRDefault="00B616FF" w:rsidP="00B616FF">
      <w:pPr>
        <w:numPr>
          <w:ilvl w:val="0"/>
          <w:numId w:val="6"/>
        </w:numPr>
        <w:tabs>
          <w:tab w:val="num" w:pos="756"/>
        </w:tabs>
        <w:spacing w:after="0" w:line="240" w:lineRule="auto"/>
        <w:ind w:left="756" w:hanging="396"/>
        <w:jc w:val="both"/>
        <w:rPr>
          <w:rFonts w:ascii="Arial" w:eastAsia="Times New Roman" w:hAnsi="Arial" w:cs="Arial"/>
          <w:sz w:val="24"/>
          <w:szCs w:val="24"/>
        </w:rPr>
      </w:pPr>
      <w:r w:rsidRPr="00191197">
        <w:rPr>
          <w:rFonts w:ascii="Arial" w:hAnsi="Arial" w:cs="Arial"/>
          <w:sz w:val="24"/>
          <w:szCs w:val="24"/>
          <w:shd w:val="clear" w:color="auto" w:fill="FEFEFE"/>
        </w:rPr>
        <w:lastRenderedPageBreak/>
        <w:t xml:space="preserve">redatte su un modulo diverso da quello predisposto dall’Azienda Speciale </w:t>
      </w:r>
      <w:r>
        <w:rPr>
          <w:rFonts w:ascii="Arial" w:hAnsi="Arial" w:cs="Arial"/>
          <w:sz w:val="24"/>
          <w:szCs w:val="24"/>
          <w:shd w:val="clear" w:color="auto" w:fill="FEFEFE"/>
        </w:rPr>
        <w:t>Servizi di Agrate Brianza</w:t>
      </w:r>
      <w:r w:rsidRPr="00191197">
        <w:rPr>
          <w:rFonts w:ascii="Arial" w:hAnsi="Arial" w:cs="Arial"/>
          <w:sz w:val="24"/>
          <w:szCs w:val="24"/>
          <w:shd w:val="clear" w:color="auto" w:fill="FEFEFE"/>
        </w:rPr>
        <w:t xml:space="preserve">, allegato al presente avviso </w:t>
      </w:r>
      <w:r w:rsidRPr="00CC4614">
        <w:rPr>
          <w:rFonts w:ascii="Arial" w:hAnsi="Arial" w:cs="Arial"/>
          <w:sz w:val="24"/>
          <w:szCs w:val="24"/>
          <w:shd w:val="clear" w:color="auto" w:fill="FEFEFE"/>
        </w:rPr>
        <w:t>di selezione o comunque scaricabile su</w:t>
      </w:r>
      <w:r>
        <w:rPr>
          <w:rFonts w:ascii="Arial" w:hAnsi="Arial" w:cs="Arial"/>
          <w:sz w:val="24"/>
          <w:szCs w:val="24"/>
          <w:shd w:val="clear" w:color="auto" w:fill="FEFEFE"/>
        </w:rPr>
        <w:t>l</w:t>
      </w:r>
      <w:r w:rsidRPr="00CC4614">
        <w:rPr>
          <w:rFonts w:ascii="Arial" w:hAnsi="Arial" w:cs="Arial"/>
          <w:sz w:val="24"/>
          <w:szCs w:val="24"/>
          <w:shd w:val="clear" w:color="auto" w:fill="FEFEFE"/>
        </w:rPr>
        <w:t xml:space="preserve"> sit</w:t>
      </w:r>
      <w:r>
        <w:rPr>
          <w:rFonts w:ascii="Arial" w:hAnsi="Arial" w:cs="Arial"/>
          <w:sz w:val="24"/>
          <w:szCs w:val="24"/>
          <w:shd w:val="clear" w:color="auto" w:fill="FEFEFE"/>
        </w:rPr>
        <w:t>o</w:t>
      </w:r>
      <w:r w:rsidRPr="00CC4614">
        <w:rPr>
          <w:rFonts w:ascii="Arial" w:hAnsi="Arial" w:cs="Arial"/>
          <w:sz w:val="24"/>
          <w:szCs w:val="24"/>
          <w:shd w:val="clear" w:color="auto" w:fill="FEFEFE"/>
        </w:rPr>
        <w:t xml:space="preserve">  </w:t>
      </w:r>
      <w:hyperlink r:id="rId8" w:history="1">
        <w:r w:rsidRPr="005265EA">
          <w:rPr>
            <w:rStyle w:val="Collegamentoipertestuale"/>
            <w:rFonts w:ascii="Arial" w:hAnsi="Arial" w:cs="Arial"/>
            <w:sz w:val="24"/>
            <w:szCs w:val="24"/>
          </w:rPr>
          <w:t>https://www.assab.it</w:t>
        </w:r>
      </w:hyperlink>
      <w:r w:rsidRPr="00CC4614">
        <w:rPr>
          <w:rFonts w:ascii="Arial" w:hAnsi="Arial" w:cs="Arial"/>
          <w:sz w:val="24"/>
          <w:szCs w:val="24"/>
          <w:shd w:val="clear" w:color="auto" w:fill="FEFEFE"/>
        </w:rPr>
        <w:t>, - sezione bandi e concorsi.</w:t>
      </w:r>
    </w:p>
    <w:p w14:paraId="5674C94E" w14:textId="77777777" w:rsidR="00B616FF" w:rsidRPr="00CC4614" w:rsidRDefault="00B616FF" w:rsidP="00B616FF">
      <w:pPr>
        <w:spacing w:after="0" w:line="240" w:lineRule="auto"/>
        <w:jc w:val="both"/>
        <w:rPr>
          <w:rFonts w:ascii="Arial" w:hAnsi="Arial" w:cs="Arial"/>
          <w:sz w:val="24"/>
          <w:szCs w:val="24"/>
        </w:rPr>
      </w:pPr>
    </w:p>
    <w:p w14:paraId="595BA9B3" w14:textId="1077272C" w:rsidR="00B616FF" w:rsidRPr="00CC4614" w:rsidRDefault="00B616FF" w:rsidP="00B616FF">
      <w:pPr>
        <w:numPr>
          <w:ilvl w:val="0"/>
          <w:numId w:val="13"/>
        </w:numPr>
        <w:spacing w:after="0" w:line="240" w:lineRule="auto"/>
        <w:jc w:val="both"/>
        <w:rPr>
          <w:rFonts w:ascii="Arial" w:eastAsia="Times New Roman" w:hAnsi="Arial" w:cs="Arial"/>
          <w:sz w:val="24"/>
          <w:szCs w:val="24"/>
        </w:rPr>
      </w:pPr>
      <w:r w:rsidRPr="00CC4614">
        <w:rPr>
          <w:rFonts w:ascii="Arial" w:hAnsi="Arial" w:cs="Arial"/>
          <w:sz w:val="24"/>
          <w:szCs w:val="24"/>
        </w:rPr>
        <w:t>L’elenco dei candidati non ammessi sarà pubblicato su</w:t>
      </w:r>
      <w:r>
        <w:rPr>
          <w:rFonts w:ascii="Arial" w:hAnsi="Arial" w:cs="Arial"/>
          <w:sz w:val="24"/>
          <w:szCs w:val="24"/>
        </w:rPr>
        <w:t>l</w:t>
      </w:r>
      <w:r w:rsidRPr="00CC4614">
        <w:rPr>
          <w:rFonts w:ascii="Arial" w:hAnsi="Arial" w:cs="Arial"/>
          <w:sz w:val="24"/>
          <w:szCs w:val="24"/>
        </w:rPr>
        <w:t xml:space="preserve"> sit</w:t>
      </w:r>
      <w:r>
        <w:rPr>
          <w:rFonts w:ascii="Arial" w:hAnsi="Arial" w:cs="Arial"/>
          <w:sz w:val="24"/>
          <w:szCs w:val="24"/>
        </w:rPr>
        <w:t>o aziendale</w:t>
      </w:r>
      <w:r w:rsidRPr="00CC4614">
        <w:rPr>
          <w:rFonts w:ascii="Arial" w:hAnsi="Arial" w:cs="Arial"/>
          <w:sz w:val="24"/>
          <w:szCs w:val="24"/>
          <w:shd w:val="clear" w:color="auto" w:fill="FEFEFE"/>
        </w:rPr>
        <w:t xml:space="preserve"> - sezione bandi e concorsi.</w:t>
      </w:r>
    </w:p>
    <w:p w14:paraId="2C8A153D" w14:textId="77777777" w:rsidR="00B616FF" w:rsidRPr="00CC4614" w:rsidRDefault="00B616FF" w:rsidP="00B616FF">
      <w:pPr>
        <w:spacing w:after="0" w:line="240" w:lineRule="auto"/>
        <w:jc w:val="both"/>
        <w:rPr>
          <w:rFonts w:ascii="Arial" w:eastAsia="Times New Roman" w:hAnsi="Arial" w:cs="Arial"/>
          <w:sz w:val="24"/>
          <w:szCs w:val="24"/>
        </w:rPr>
      </w:pPr>
    </w:p>
    <w:p w14:paraId="485D9D80" w14:textId="46268D17" w:rsidR="00B616FF" w:rsidRPr="00CC4614" w:rsidRDefault="00B616FF" w:rsidP="00B616FF">
      <w:pPr>
        <w:spacing w:line="240" w:lineRule="auto"/>
        <w:jc w:val="both"/>
        <w:rPr>
          <w:rFonts w:ascii="Arial" w:eastAsia="Times New Roman" w:hAnsi="Arial" w:cs="Arial"/>
          <w:sz w:val="24"/>
          <w:szCs w:val="24"/>
        </w:rPr>
      </w:pPr>
      <w:r w:rsidRPr="00CC4614">
        <w:rPr>
          <w:rFonts w:ascii="Arial" w:hAnsi="Arial" w:cs="Arial"/>
          <w:sz w:val="24"/>
          <w:szCs w:val="24"/>
        </w:rPr>
        <w:t xml:space="preserve">Tale pubblicazione ha valore di notifica a tutti gli effetti, senza ulteriore obbligo di comunicazione da parte dell’Azienda Speciale </w:t>
      </w:r>
      <w:r>
        <w:rPr>
          <w:rFonts w:ascii="Arial" w:hAnsi="Arial" w:cs="Arial"/>
          <w:sz w:val="24"/>
          <w:szCs w:val="24"/>
        </w:rPr>
        <w:t>Servizi di Agrate Brianza.</w:t>
      </w:r>
    </w:p>
    <w:p w14:paraId="4A701742" w14:textId="77777777" w:rsidR="00B616FF" w:rsidRPr="00CC4614" w:rsidRDefault="00B616FF" w:rsidP="00B616FF">
      <w:pPr>
        <w:spacing w:line="240" w:lineRule="auto"/>
        <w:jc w:val="both"/>
        <w:rPr>
          <w:rFonts w:ascii="Arial" w:eastAsia="Times New Roman" w:hAnsi="Arial" w:cs="Arial"/>
          <w:sz w:val="24"/>
          <w:szCs w:val="24"/>
        </w:rPr>
      </w:pPr>
      <w:r w:rsidRPr="00CC4614">
        <w:rPr>
          <w:rFonts w:ascii="Arial" w:hAnsi="Arial" w:cs="Arial"/>
          <w:sz w:val="24"/>
          <w:szCs w:val="24"/>
        </w:rPr>
        <w:t>L’Azienda ha facoltà di prorogare, modificare o annullare il presente bando qualora ne ricorrano i motivi a suo insindacabile giudizio.</w:t>
      </w:r>
    </w:p>
    <w:p w14:paraId="49391E0F" w14:textId="77777777" w:rsidR="00B616FF" w:rsidRPr="00CC4614" w:rsidRDefault="00B616FF" w:rsidP="00B616FF">
      <w:pPr>
        <w:spacing w:line="240" w:lineRule="auto"/>
        <w:jc w:val="both"/>
        <w:rPr>
          <w:rFonts w:ascii="Arial" w:eastAsia="Times New Roman" w:hAnsi="Arial" w:cs="Arial"/>
          <w:sz w:val="24"/>
          <w:szCs w:val="24"/>
        </w:rPr>
      </w:pPr>
      <w:r w:rsidRPr="00CC4614">
        <w:rPr>
          <w:rFonts w:ascii="Arial" w:hAnsi="Arial" w:cs="Arial"/>
          <w:sz w:val="24"/>
          <w:szCs w:val="24"/>
        </w:rPr>
        <w:t xml:space="preserve">Eventuali informazioni possono essere richieste all’Ufficio dell’Azienda Speciale </w:t>
      </w:r>
      <w:r>
        <w:rPr>
          <w:rFonts w:ascii="Arial" w:hAnsi="Arial" w:cs="Arial"/>
          <w:sz w:val="24"/>
          <w:szCs w:val="24"/>
        </w:rPr>
        <w:t>Servizi di Agrate Brianza.</w:t>
      </w:r>
    </w:p>
    <w:p w14:paraId="2F43128C" w14:textId="31573E31" w:rsidR="00B616FF" w:rsidRPr="00362CF6" w:rsidRDefault="00B616FF" w:rsidP="00B616FF">
      <w:pPr>
        <w:spacing w:line="240" w:lineRule="auto"/>
        <w:jc w:val="both"/>
        <w:rPr>
          <w:rFonts w:ascii="Arial" w:eastAsia="Times New Roman Bold" w:hAnsi="Arial" w:cs="Arial"/>
          <w:b/>
          <w:bCs/>
          <w:sz w:val="24"/>
          <w:szCs w:val="24"/>
          <w:u w:val="single"/>
        </w:rPr>
      </w:pPr>
      <w:r w:rsidRPr="00362CF6">
        <w:rPr>
          <w:rFonts w:ascii="Arial" w:hAnsi="Arial" w:cs="Arial"/>
          <w:b/>
          <w:bCs/>
          <w:sz w:val="24"/>
          <w:szCs w:val="24"/>
        </w:rPr>
        <w:t xml:space="preserve">Responsabile del procedimento è </w:t>
      </w:r>
      <w:r w:rsidR="00241CFD">
        <w:rPr>
          <w:rFonts w:ascii="Arial" w:hAnsi="Arial" w:cs="Arial"/>
          <w:b/>
          <w:bCs/>
          <w:sz w:val="24"/>
          <w:szCs w:val="24"/>
        </w:rPr>
        <w:t>il d</w:t>
      </w:r>
      <w:r w:rsidR="00723509" w:rsidRPr="00362CF6">
        <w:rPr>
          <w:rFonts w:ascii="Arial" w:hAnsi="Arial" w:cs="Arial"/>
          <w:b/>
          <w:bCs/>
          <w:sz w:val="24"/>
          <w:szCs w:val="24"/>
        </w:rPr>
        <w:t>r.</w:t>
      </w:r>
      <w:r w:rsidR="00241CFD">
        <w:rPr>
          <w:rFonts w:ascii="Arial" w:hAnsi="Arial" w:cs="Arial"/>
          <w:b/>
          <w:bCs/>
          <w:sz w:val="24"/>
          <w:szCs w:val="24"/>
        </w:rPr>
        <w:t xml:space="preserve"> Massimo Barile</w:t>
      </w:r>
    </w:p>
    <w:p w14:paraId="3B2B4A52" w14:textId="66C48590"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5</w:t>
      </w:r>
      <w:r w:rsidR="009A3247">
        <w:rPr>
          <w:rFonts w:ascii="Arial" w:hAnsi="Arial" w:cs="Arial"/>
          <w:sz w:val="24"/>
          <w:szCs w:val="24"/>
          <w:u w:val="single"/>
        </w:rPr>
        <w:t xml:space="preserve"> – </w:t>
      </w:r>
      <w:r w:rsidR="00B616FF" w:rsidRPr="00F703DB">
        <w:rPr>
          <w:rFonts w:ascii="Arial" w:hAnsi="Arial" w:cs="Arial"/>
          <w:sz w:val="24"/>
          <w:szCs w:val="24"/>
          <w:u w:val="single"/>
        </w:rPr>
        <w:t>VALUTAZIONE DEI CANDIDATI E CRITERI DI VALUTAZIONE</w:t>
      </w:r>
    </w:p>
    <w:p w14:paraId="06CEEDE1"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u w:color="FF0000"/>
          <w:shd w:val="clear" w:color="auto" w:fill="FEFEFE"/>
        </w:rPr>
        <w:t>L’ammissione/esclusione alla/dalla selezione,</w:t>
      </w:r>
      <w:r w:rsidRPr="00F703DB">
        <w:rPr>
          <w:rFonts w:ascii="Arial" w:hAnsi="Arial" w:cs="Arial"/>
          <w:sz w:val="24"/>
          <w:szCs w:val="24"/>
          <w:shd w:val="clear" w:color="auto" w:fill="FEFEFE"/>
        </w:rPr>
        <w:t xml:space="preserve"> </w:t>
      </w:r>
      <w:r w:rsidRPr="00F703DB">
        <w:rPr>
          <w:rFonts w:ascii="Arial" w:hAnsi="Arial" w:cs="Arial"/>
          <w:sz w:val="24"/>
          <w:szCs w:val="24"/>
        </w:rPr>
        <w:t>i criteri di valutazione delle prove, la determinazione del punteggio con cui esprimere il giudizio, la definizione o meno di un valore soglia per l’accesso alla graduatoria e la formazione della graduatoria stessa, sono rimessi al giudizio insindacabile della Commissione Giudicatrice nominata dal Consiglio di Amministrazione.</w:t>
      </w:r>
    </w:p>
    <w:p w14:paraId="500BBADC" w14:textId="741F2A03" w:rsidR="00E723A8" w:rsidRPr="000616B9" w:rsidRDefault="00E723A8" w:rsidP="00E723A8">
      <w:pPr>
        <w:jc w:val="both"/>
        <w:rPr>
          <w:rFonts w:ascii="Arial" w:hAnsi="Arial" w:cs="Arial"/>
          <w:b/>
          <w:bCs/>
          <w:i/>
          <w:iCs/>
          <w:sz w:val="24"/>
          <w:szCs w:val="24"/>
        </w:rPr>
      </w:pPr>
      <w:r w:rsidRPr="000616B9">
        <w:rPr>
          <w:rFonts w:ascii="Arial" w:hAnsi="Arial" w:cs="Arial"/>
          <w:b/>
          <w:bCs/>
          <w:i/>
          <w:iCs/>
          <w:color w:val="3F3F3F"/>
          <w:sz w:val="24"/>
          <w:szCs w:val="24"/>
          <w:u w:color="FF0000"/>
          <w:shd w:val="clear" w:color="auto" w:fill="FEFEFE"/>
        </w:rPr>
        <w:t>L</w:t>
      </w:r>
      <w:r w:rsidR="00C26110" w:rsidRPr="000616B9">
        <w:rPr>
          <w:rFonts w:ascii="Arial" w:hAnsi="Arial" w:cs="Arial"/>
          <w:b/>
          <w:bCs/>
          <w:i/>
          <w:iCs/>
          <w:color w:val="3F3F3F"/>
          <w:sz w:val="24"/>
          <w:szCs w:val="24"/>
          <w:u w:color="FF0000"/>
          <w:shd w:val="clear" w:color="auto" w:fill="FEFEFE"/>
        </w:rPr>
        <w:t xml:space="preserve">a conoscenza del pacchetto gestionale SIGLA </w:t>
      </w:r>
      <w:r w:rsidRPr="000616B9">
        <w:rPr>
          <w:rFonts w:ascii="Arial" w:hAnsi="Arial" w:cs="Arial"/>
          <w:b/>
          <w:bCs/>
          <w:i/>
          <w:iCs/>
          <w:color w:val="3F3F3F"/>
          <w:sz w:val="24"/>
          <w:szCs w:val="24"/>
          <w:u w:color="FF0000"/>
          <w:shd w:val="clear" w:color="auto" w:fill="FEFEFE"/>
        </w:rPr>
        <w:t>verrà valutat</w:t>
      </w:r>
      <w:r w:rsidR="00C26110" w:rsidRPr="000616B9">
        <w:rPr>
          <w:rFonts w:ascii="Arial" w:hAnsi="Arial" w:cs="Arial"/>
          <w:b/>
          <w:bCs/>
          <w:i/>
          <w:iCs/>
          <w:color w:val="3F3F3F"/>
          <w:sz w:val="24"/>
          <w:szCs w:val="24"/>
          <w:u w:color="FF0000"/>
          <w:shd w:val="clear" w:color="auto" w:fill="FEFEFE"/>
        </w:rPr>
        <w:t>a</w:t>
      </w:r>
      <w:r w:rsidRPr="000616B9">
        <w:rPr>
          <w:rFonts w:ascii="Arial" w:hAnsi="Arial" w:cs="Arial"/>
          <w:b/>
          <w:bCs/>
          <w:i/>
          <w:iCs/>
          <w:color w:val="3F3F3F"/>
          <w:sz w:val="24"/>
          <w:szCs w:val="24"/>
          <w:u w:color="FF0000"/>
          <w:shd w:val="clear" w:color="auto" w:fill="FEFEFE"/>
        </w:rPr>
        <w:t>, ai fini della graduatoria finale, con il punteggio aggiuntivo di 2 (due) punti</w:t>
      </w:r>
    </w:p>
    <w:p w14:paraId="2D211327" w14:textId="5846DDD1" w:rsidR="000616B9" w:rsidRPr="000616B9" w:rsidRDefault="000616B9" w:rsidP="000616B9">
      <w:pPr>
        <w:jc w:val="both"/>
        <w:rPr>
          <w:rFonts w:ascii="Arial" w:hAnsi="Arial" w:cs="Arial"/>
          <w:b/>
          <w:bCs/>
          <w:i/>
          <w:iCs/>
          <w:sz w:val="24"/>
          <w:szCs w:val="24"/>
        </w:rPr>
      </w:pPr>
      <w:r w:rsidRPr="000616B9">
        <w:rPr>
          <w:rFonts w:ascii="Arial" w:hAnsi="Arial" w:cs="Arial"/>
          <w:b/>
          <w:bCs/>
          <w:i/>
          <w:iCs/>
          <w:color w:val="3F3F3F"/>
          <w:sz w:val="24"/>
          <w:szCs w:val="24"/>
          <w:u w:color="FF0000"/>
          <w:shd w:val="clear" w:color="auto" w:fill="FEFEFE"/>
        </w:rPr>
        <w:t xml:space="preserve">La conoscenza della gestione </w:t>
      </w:r>
      <w:r w:rsidR="00E16E0B">
        <w:rPr>
          <w:rFonts w:ascii="Arial" w:hAnsi="Arial" w:cs="Arial"/>
          <w:b/>
          <w:bCs/>
          <w:i/>
          <w:iCs/>
          <w:color w:val="3F3F3F"/>
          <w:sz w:val="24"/>
          <w:szCs w:val="24"/>
          <w:u w:color="FF0000"/>
          <w:shd w:val="clear" w:color="auto" w:fill="FEFEFE"/>
        </w:rPr>
        <w:t>immobiliare</w:t>
      </w:r>
      <w:r w:rsidRPr="000616B9">
        <w:rPr>
          <w:rFonts w:ascii="Arial" w:hAnsi="Arial" w:cs="Arial"/>
          <w:b/>
          <w:bCs/>
          <w:i/>
          <w:iCs/>
          <w:color w:val="3F3F3F"/>
          <w:sz w:val="24"/>
          <w:szCs w:val="24"/>
          <w:u w:color="FF0000"/>
          <w:shd w:val="clear" w:color="auto" w:fill="FEFEFE"/>
        </w:rPr>
        <w:t xml:space="preserve"> verrà valutata, ai fini della graduatoria finale, con il punteggio aggiuntivo di </w:t>
      </w:r>
      <w:r>
        <w:rPr>
          <w:rFonts w:ascii="Arial" w:hAnsi="Arial" w:cs="Arial"/>
          <w:b/>
          <w:bCs/>
          <w:i/>
          <w:iCs/>
          <w:color w:val="3F3F3F"/>
          <w:sz w:val="24"/>
          <w:szCs w:val="24"/>
          <w:u w:color="FF0000"/>
          <w:shd w:val="clear" w:color="auto" w:fill="FEFEFE"/>
        </w:rPr>
        <w:t>1</w:t>
      </w:r>
      <w:r w:rsidRPr="000616B9">
        <w:rPr>
          <w:rFonts w:ascii="Arial" w:hAnsi="Arial" w:cs="Arial"/>
          <w:b/>
          <w:bCs/>
          <w:i/>
          <w:iCs/>
          <w:color w:val="3F3F3F"/>
          <w:sz w:val="24"/>
          <w:szCs w:val="24"/>
          <w:u w:color="FF0000"/>
          <w:shd w:val="clear" w:color="auto" w:fill="FEFEFE"/>
        </w:rPr>
        <w:t xml:space="preserve"> (</w:t>
      </w:r>
      <w:r>
        <w:rPr>
          <w:rFonts w:ascii="Arial" w:hAnsi="Arial" w:cs="Arial"/>
          <w:b/>
          <w:bCs/>
          <w:i/>
          <w:iCs/>
          <w:color w:val="3F3F3F"/>
          <w:sz w:val="24"/>
          <w:szCs w:val="24"/>
          <w:u w:color="FF0000"/>
          <w:shd w:val="clear" w:color="auto" w:fill="FEFEFE"/>
        </w:rPr>
        <w:t>uno</w:t>
      </w:r>
      <w:r w:rsidRPr="000616B9">
        <w:rPr>
          <w:rFonts w:ascii="Arial" w:hAnsi="Arial" w:cs="Arial"/>
          <w:b/>
          <w:bCs/>
          <w:i/>
          <w:iCs/>
          <w:color w:val="3F3F3F"/>
          <w:sz w:val="24"/>
          <w:szCs w:val="24"/>
          <w:u w:color="FF0000"/>
          <w:shd w:val="clear" w:color="auto" w:fill="FEFEFE"/>
        </w:rPr>
        <w:t>) punt</w:t>
      </w:r>
      <w:r>
        <w:rPr>
          <w:rFonts w:ascii="Arial" w:hAnsi="Arial" w:cs="Arial"/>
          <w:b/>
          <w:bCs/>
          <w:i/>
          <w:iCs/>
          <w:color w:val="3F3F3F"/>
          <w:sz w:val="24"/>
          <w:szCs w:val="24"/>
          <w:u w:color="FF0000"/>
          <w:shd w:val="clear" w:color="auto" w:fill="FEFEFE"/>
        </w:rPr>
        <w:t>o</w:t>
      </w:r>
    </w:p>
    <w:p w14:paraId="538F240A" w14:textId="44F2B503" w:rsidR="00165B62" w:rsidRDefault="00E723A8" w:rsidP="00B616FF">
      <w:pPr>
        <w:spacing w:line="240" w:lineRule="auto"/>
        <w:jc w:val="both"/>
        <w:rPr>
          <w:rFonts w:ascii="Arial" w:hAnsi="Arial" w:cs="Arial"/>
          <w:sz w:val="24"/>
          <w:szCs w:val="24"/>
        </w:rPr>
      </w:pPr>
      <w:r>
        <w:rPr>
          <w:rFonts w:ascii="Arial" w:hAnsi="Arial" w:cs="Arial"/>
          <w:sz w:val="24"/>
          <w:szCs w:val="24"/>
        </w:rPr>
        <w:t>Nel caso di</w:t>
      </w:r>
      <w:r w:rsidR="00723509" w:rsidRPr="00723509">
        <w:rPr>
          <w:rFonts w:ascii="Arial" w:hAnsi="Arial" w:cs="Arial"/>
          <w:sz w:val="24"/>
          <w:szCs w:val="24"/>
        </w:rPr>
        <w:t xml:space="preserve"> parità di punteggio, prevale il candidato che abbia </w:t>
      </w:r>
      <w:r w:rsidR="00723509">
        <w:rPr>
          <w:rFonts w:ascii="Arial" w:hAnsi="Arial" w:cs="Arial"/>
          <w:sz w:val="24"/>
          <w:szCs w:val="24"/>
        </w:rPr>
        <w:t>maggiore esperienza in particolare nell</w:t>
      </w:r>
      <w:r w:rsidR="00507095">
        <w:rPr>
          <w:rFonts w:ascii="Arial" w:hAnsi="Arial" w:cs="Arial"/>
          <w:sz w:val="24"/>
          <w:szCs w:val="24"/>
        </w:rPr>
        <w:t>a conoscenza di SIGLA</w:t>
      </w:r>
    </w:p>
    <w:p w14:paraId="012893DE" w14:textId="77777777" w:rsidR="00AC520D" w:rsidRDefault="00AC520D" w:rsidP="00AC520D">
      <w:pPr>
        <w:jc w:val="both"/>
        <w:rPr>
          <w:rFonts w:ascii="Arial" w:hAnsi="Arial" w:cs="Arial"/>
          <w:sz w:val="24"/>
          <w:szCs w:val="24"/>
          <w:shd w:val="clear" w:color="auto" w:fill="FEFEFE"/>
        </w:rPr>
      </w:pPr>
      <w:r w:rsidRPr="009E3B0E">
        <w:rPr>
          <w:rFonts w:ascii="Arial" w:hAnsi="Arial" w:cs="Arial"/>
          <w:sz w:val="24"/>
          <w:szCs w:val="24"/>
        </w:rPr>
        <w:t xml:space="preserve">Le prove si svolgeranno nelle date e nelle sedi che saranno stabilite dalla Commissione Giudicatrice e che </w:t>
      </w:r>
      <w:r w:rsidRPr="009E3B0E">
        <w:rPr>
          <w:rFonts w:ascii="Arial" w:hAnsi="Arial" w:cs="Arial"/>
          <w:sz w:val="24"/>
          <w:szCs w:val="24"/>
          <w:shd w:val="clear" w:color="auto" w:fill="FEFEFE"/>
        </w:rPr>
        <w:t>saranno rese note ai candidati mediante pubblicaz</w:t>
      </w:r>
      <w:r>
        <w:rPr>
          <w:rFonts w:ascii="Arial" w:hAnsi="Arial" w:cs="Arial"/>
          <w:sz w:val="24"/>
          <w:szCs w:val="24"/>
          <w:shd w:val="clear" w:color="auto" w:fill="FEFEFE"/>
        </w:rPr>
        <w:t>ione sul sito web della Azienda.</w:t>
      </w:r>
    </w:p>
    <w:p w14:paraId="0CBD5F81" w14:textId="77777777" w:rsidR="00AC520D" w:rsidRDefault="00AC520D" w:rsidP="00AC520D">
      <w:pPr>
        <w:jc w:val="both"/>
        <w:rPr>
          <w:rFonts w:ascii="Arial" w:hAnsi="Arial" w:cs="Arial"/>
          <w:sz w:val="24"/>
          <w:szCs w:val="24"/>
          <w:shd w:val="clear" w:color="auto" w:fill="FEFEFE"/>
        </w:rPr>
      </w:pPr>
      <w:r>
        <w:rPr>
          <w:rFonts w:ascii="Arial" w:hAnsi="Arial" w:cs="Arial"/>
          <w:sz w:val="24"/>
          <w:szCs w:val="24"/>
          <w:shd w:val="clear" w:color="auto" w:fill="FEFEFE"/>
        </w:rPr>
        <w:t>La Commissione Giudicatrice si riserva la facoltà di effettuare la prova scritta ed orale nello stesso giorno, sulla base dal numero dei partecipanti alla selezione.</w:t>
      </w:r>
    </w:p>
    <w:p w14:paraId="58057FA6" w14:textId="77777777" w:rsidR="00AC520D" w:rsidRPr="00F703DB" w:rsidRDefault="00AC520D" w:rsidP="00AC520D">
      <w:pPr>
        <w:jc w:val="both"/>
        <w:rPr>
          <w:rFonts w:ascii="Arial" w:eastAsia="Times New Roman" w:hAnsi="Arial" w:cs="Arial"/>
          <w:sz w:val="24"/>
          <w:szCs w:val="24"/>
        </w:rPr>
      </w:pPr>
      <w:r w:rsidRPr="009E3B0E">
        <w:rPr>
          <w:rFonts w:ascii="Arial" w:hAnsi="Arial" w:cs="Arial"/>
          <w:sz w:val="24"/>
          <w:szCs w:val="24"/>
        </w:rPr>
        <w:t>I candidati</w:t>
      </w:r>
      <w:r w:rsidRPr="00F703DB">
        <w:rPr>
          <w:rFonts w:ascii="Arial" w:hAnsi="Arial" w:cs="Arial"/>
          <w:sz w:val="24"/>
          <w:szCs w:val="24"/>
        </w:rPr>
        <w:t xml:space="preserve"> dovranno presentarsi alle prove selettive muniti di un documento di riconoscimento in corso di validità</w:t>
      </w:r>
      <w:r>
        <w:rPr>
          <w:rFonts w:ascii="Arial" w:hAnsi="Arial" w:cs="Arial"/>
          <w:sz w:val="24"/>
          <w:szCs w:val="24"/>
        </w:rPr>
        <w:t>.</w:t>
      </w:r>
    </w:p>
    <w:p w14:paraId="65FEF9F4" w14:textId="77777777" w:rsidR="00AC520D" w:rsidRPr="00F703DB" w:rsidRDefault="00AC520D" w:rsidP="00AC520D">
      <w:pPr>
        <w:jc w:val="both"/>
        <w:rPr>
          <w:rFonts w:ascii="Arial" w:eastAsia="Times New Roman Bold" w:hAnsi="Arial" w:cs="Arial"/>
          <w:sz w:val="24"/>
          <w:szCs w:val="24"/>
          <w:u w:val="single"/>
        </w:rPr>
      </w:pPr>
      <w:r w:rsidRPr="00F703DB">
        <w:rPr>
          <w:rFonts w:ascii="Arial" w:hAnsi="Arial" w:cs="Arial"/>
          <w:sz w:val="24"/>
          <w:szCs w:val="24"/>
        </w:rPr>
        <w:t>Saranno ritenuti implicitamente rinunciatari coloro che, per qualsiasi motivo, non si presenteranno nei giorni e nelle ore stabiliti per sostenere le prove di selezione.</w:t>
      </w:r>
    </w:p>
    <w:p w14:paraId="2AB139C1" w14:textId="77777777" w:rsidR="00AC520D" w:rsidRDefault="00AC520D" w:rsidP="00B616FF">
      <w:pPr>
        <w:spacing w:line="240" w:lineRule="auto"/>
        <w:jc w:val="both"/>
        <w:rPr>
          <w:rFonts w:ascii="Arial" w:hAnsi="Arial" w:cs="Arial"/>
          <w:sz w:val="24"/>
          <w:szCs w:val="24"/>
        </w:rPr>
      </w:pPr>
    </w:p>
    <w:p w14:paraId="4B888C28" w14:textId="19260D24" w:rsidR="00B616FF" w:rsidRPr="009A3247"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lastRenderedPageBreak/>
        <w:t>6</w:t>
      </w:r>
      <w:r w:rsidR="009A3247" w:rsidRPr="009A3247">
        <w:rPr>
          <w:rFonts w:ascii="Arial" w:hAnsi="Arial" w:cs="Arial"/>
          <w:sz w:val="24"/>
          <w:szCs w:val="24"/>
          <w:u w:val="single"/>
        </w:rPr>
        <w:t xml:space="preserve"> - P</w:t>
      </w:r>
      <w:r w:rsidR="00B616FF" w:rsidRPr="009A3247">
        <w:rPr>
          <w:rFonts w:ascii="Arial" w:hAnsi="Arial" w:cs="Arial"/>
          <w:sz w:val="24"/>
          <w:szCs w:val="24"/>
          <w:u w:val="single"/>
        </w:rPr>
        <w:t>ROVA DI SELEZIONE SCRITTA</w:t>
      </w:r>
    </w:p>
    <w:p w14:paraId="5075B5F1" w14:textId="3AE61665" w:rsidR="00B616FF" w:rsidRDefault="00B616FF" w:rsidP="00B616FF">
      <w:pPr>
        <w:jc w:val="both"/>
        <w:rPr>
          <w:rFonts w:ascii="Arial" w:hAnsi="Arial" w:cs="Arial"/>
          <w:sz w:val="24"/>
          <w:szCs w:val="24"/>
        </w:rPr>
      </w:pPr>
      <w:r w:rsidRPr="009A3247">
        <w:rPr>
          <w:rFonts w:ascii="Arial" w:hAnsi="Arial" w:cs="Arial"/>
          <w:sz w:val="24"/>
          <w:szCs w:val="24"/>
        </w:rPr>
        <w:t>L</w:t>
      </w:r>
      <w:r w:rsidRPr="00F703DB">
        <w:rPr>
          <w:rFonts w:ascii="Arial" w:hAnsi="Arial" w:cs="Arial"/>
          <w:sz w:val="24"/>
          <w:szCs w:val="24"/>
        </w:rPr>
        <w:t xml:space="preserve">a selezione verrà espletata mediante una prova </w:t>
      </w:r>
      <w:r>
        <w:rPr>
          <w:rFonts w:ascii="Arial" w:hAnsi="Arial" w:cs="Arial"/>
          <w:sz w:val="24"/>
          <w:szCs w:val="24"/>
        </w:rPr>
        <w:t xml:space="preserve">scritta </w:t>
      </w:r>
      <w:r w:rsidRPr="00F703DB">
        <w:rPr>
          <w:rFonts w:ascii="Arial" w:hAnsi="Arial" w:cs="Arial"/>
          <w:sz w:val="24"/>
          <w:szCs w:val="24"/>
        </w:rPr>
        <w:t>consistente nella risoluzione di un questionario contenente 30 domande a risposta multipla</w:t>
      </w:r>
      <w:r>
        <w:rPr>
          <w:rFonts w:ascii="Arial" w:hAnsi="Arial" w:cs="Arial"/>
          <w:sz w:val="24"/>
          <w:szCs w:val="24"/>
        </w:rPr>
        <w:t xml:space="preserve"> sulle materie </w:t>
      </w:r>
      <w:r w:rsidR="00507095">
        <w:rPr>
          <w:rFonts w:ascii="Arial" w:hAnsi="Arial" w:cs="Arial"/>
          <w:sz w:val="24"/>
          <w:szCs w:val="24"/>
        </w:rPr>
        <w:t>contabili-amministrativ</w:t>
      </w:r>
      <w:r w:rsidR="009A3247">
        <w:rPr>
          <w:rFonts w:ascii="Arial" w:hAnsi="Arial" w:cs="Arial"/>
          <w:sz w:val="24"/>
          <w:szCs w:val="24"/>
        </w:rPr>
        <w:t>e</w:t>
      </w:r>
      <w:r>
        <w:rPr>
          <w:rFonts w:ascii="Arial" w:hAnsi="Arial" w:cs="Arial"/>
          <w:sz w:val="24"/>
          <w:szCs w:val="24"/>
        </w:rPr>
        <w:t>.</w:t>
      </w:r>
      <w:r w:rsidRPr="00F703DB">
        <w:rPr>
          <w:rFonts w:ascii="Arial" w:hAnsi="Arial" w:cs="Arial"/>
          <w:sz w:val="24"/>
          <w:szCs w:val="24"/>
        </w:rPr>
        <w:t xml:space="preserve"> </w:t>
      </w:r>
      <w:r w:rsidRPr="00F703DB">
        <w:rPr>
          <w:rFonts w:ascii="Arial" w:hAnsi="Arial" w:cs="Arial"/>
          <w:sz w:val="24"/>
          <w:szCs w:val="24"/>
          <w:shd w:val="clear" w:color="auto" w:fill="FEFEFE"/>
        </w:rPr>
        <w:t xml:space="preserve">Verrà assegnato 1 (un) punto per ogni risposta esatta, 0 (zero) punti per ogni risposta non data </w:t>
      </w:r>
      <w:r>
        <w:rPr>
          <w:rFonts w:ascii="Arial" w:hAnsi="Arial" w:cs="Arial"/>
          <w:sz w:val="24"/>
          <w:szCs w:val="24"/>
          <w:shd w:val="clear" w:color="auto" w:fill="FEFEFE"/>
        </w:rPr>
        <w:t xml:space="preserve">o </w:t>
      </w:r>
      <w:r w:rsidRPr="00F703DB">
        <w:rPr>
          <w:rFonts w:ascii="Arial" w:hAnsi="Arial" w:cs="Arial"/>
          <w:sz w:val="24"/>
          <w:szCs w:val="24"/>
          <w:shd w:val="clear" w:color="auto" w:fill="FEFEFE"/>
        </w:rPr>
        <w:t>errata o plurima sulla stessa domanda. Alla selezione</w:t>
      </w:r>
      <w:r>
        <w:rPr>
          <w:rFonts w:ascii="Arial" w:hAnsi="Arial" w:cs="Arial"/>
          <w:sz w:val="24"/>
          <w:szCs w:val="24"/>
          <w:shd w:val="clear" w:color="auto" w:fill="FEFEFE"/>
        </w:rPr>
        <w:t xml:space="preserve"> della prova</w:t>
      </w:r>
      <w:r w:rsidRPr="00F703DB">
        <w:rPr>
          <w:rFonts w:ascii="Arial" w:hAnsi="Arial" w:cs="Arial"/>
          <w:sz w:val="24"/>
          <w:szCs w:val="24"/>
          <w:shd w:val="clear" w:color="auto" w:fill="FEFEFE"/>
        </w:rPr>
        <w:t xml:space="preserve"> d’esame</w:t>
      </w:r>
      <w:r>
        <w:rPr>
          <w:rFonts w:ascii="Arial" w:hAnsi="Arial" w:cs="Arial"/>
          <w:sz w:val="24"/>
          <w:szCs w:val="24"/>
          <w:shd w:val="clear" w:color="auto" w:fill="FEFEFE"/>
        </w:rPr>
        <w:t xml:space="preserve"> orale</w:t>
      </w:r>
      <w:r w:rsidRPr="00F703DB">
        <w:rPr>
          <w:rFonts w:ascii="Arial" w:hAnsi="Arial" w:cs="Arial"/>
          <w:sz w:val="24"/>
          <w:szCs w:val="24"/>
          <w:shd w:val="clear" w:color="auto" w:fill="FEFEFE"/>
        </w:rPr>
        <w:t xml:space="preserve"> saranno ammessi candidati che abbiano conseguito il punteggio </w:t>
      </w:r>
      <w:r>
        <w:rPr>
          <w:rFonts w:ascii="Arial" w:hAnsi="Arial" w:cs="Arial"/>
          <w:sz w:val="24"/>
          <w:szCs w:val="24"/>
          <w:shd w:val="clear" w:color="auto" w:fill="FEFEFE"/>
        </w:rPr>
        <w:t>di almeno 21/30 nella prova scritta</w:t>
      </w:r>
      <w:r w:rsidRPr="00F703DB">
        <w:rPr>
          <w:rFonts w:ascii="Arial" w:hAnsi="Arial" w:cs="Arial"/>
          <w:sz w:val="24"/>
          <w:szCs w:val="24"/>
        </w:rPr>
        <w:t xml:space="preserve">. Il punteggio </w:t>
      </w:r>
      <w:r w:rsidR="00507095" w:rsidRPr="00F703DB">
        <w:rPr>
          <w:rFonts w:ascii="Arial" w:hAnsi="Arial" w:cs="Arial"/>
          <w:sz w:val="24"/>
          <w:szCs w:val="24"/>
        </w:rPr>
        <w:t>ottenuto concorrerà</w:t>
      </w:r>
      <w:r w:rsidRPr="00F703DB">
        <w:rPr>
          <w:rFonts w:ascii="Arial" w:hAnsi="Arial" w:cs="Arial"/>
          <w:sz w:val="24"/>
          <w:szCs w:val="24"/>
        </w:rPr>
        <w:t xml:space="preserve"> a formare il punteggio della graduatoria finale.</w:t>
      </w:r>
    </w:p>
    <w:p w14:paraId="19A7690B" w14:textId="64907F6B" w:rsidR="00AC520D" w:rsidRDefault="00AC520D" w:rsidP="00B616FF">
      <w:pPr>
        <w:jc w:val="both"/>
        <w:rPr>
          <w:rFonts w:ascii="Arial" w:hAnsi="Arial" w:cs="Arial"/>
          <w:sz w:val="24"/>
          <w:szCs w:val="24"/>
        </w:rPr>
      </w:pPr>
      <w:r>
        <w:rPr>
          <w:rFonts w:ascii="Arial" w:hAnsi="Arial" w:cs="Arial"/>
          <w:sz w:val="24"/>
          <w:szCs w:val="24"/>
        </w:rPr>
        <w:t>La durata della prova scritta sarà indicata a cura della Commissione.</w:t>
      </w:r>
    </w:p>
    <w:p w14:paraId="4ED1CF78" w14:textId="2B89F191" w:rsidR="00B616FF" w:rsidRPr="009A3247"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7</w:t>
      </w:r>
      <w:r w:rsidR="009A3247" w:rsidRPr="009A3247">
        <w:rPr>
          <w:rFonts w:ascii="Arial" w:hAnsi="Arial" w:cs="Arial"/>
          <w:sz w:val="24"/>
          <w:szCs w:val="24"/>
          <w:u w:val="single"/>
        </w:rPr>
        <w:t xml:space="preserve"> - </w:t>
      </w:r>
      <w:r w:rsidR="00B616FF" w:rsidRPr="009A3247">
        <w:rPr>
          <w:rFonts w:ascii="Arial" w:hAnsi="Arial" w:cs="Arial"/>
          <w:sz w:val="24"/>
          <w:szCs w:val="24"/>
          <w:u w:val="single"/>
        </w:rPr>
        <w:t>PROVA DI SELEZIONE ORALE</w:t>
      </w:r>
    </w:p>
    <w:p w14:paraId="6210FE2A" w14:textId="3DF7CEBD" w:rsidR="00B616FF" w:rsidRPr="00F703DB" w:rsidRDefault="00B616FF" w:rsidP="00B616FF">
      <w:pPr>
        <w:jc w:val="both"/>
        <w:rPr>
          <w:rFonts w:ascii="Arial" w:eastAsia="Times New Roman" w:hAnsi="Arial" w:cs="Arial"/>
          <w:sz w:val="24"/>
          <w:szCs w:val="24"/>
          <w:shd w:val="clear" w:color="auto" w:fill="FEFEFE"/>
        </w:rPr>
      </w:pPr>
      <w:r>
        <w:rPr>
          <w:rFonts w:ascii="Arial" w:hAnsi="Arial" w:cs="Arial"/>
          <w:sz w:val="24"/>
          <w:szCs w:val="24"/>
        </w:rPr>
        <w:t>La pro</w:t>
      </w:r>
      <w:r w:rsidRPr="00F703DB">
        <w:rPr>
          <w:rFonts w:ascii="Arial" w:hAnsi="Arial" w:cs="Arial"/>
          <w:sz w:val="24"/>
          <w:szCs w:val="24"/>
        </w:rPr>
        <w:t>va orale</w:t>
      </w:r>
      <w:r>
        <w:rPr>
          <w:rFonts w:ascii="Arial" w:hAnsi="Arial" w:cs="Arial"/>
          <w:sz w:val="24"/>
          <w:szCs w:val="24"/>
        </w:rPr>
        <w:t xml:space="preserve"> consisterà</w:t>
      </w:r>
      <w:r w:rsidRPr="00F703DB">
        <w:rPr>
          <w:rFonts w:ascii="Arial" w:hAnsi="Arial" w:cs="Arial"/>
          <w:sz w:val="24"/>
          <w:szCs w:val="24"/>
        </w:rPr>
        <w:t xml:space="preserve"> in un colloquio volto ad accertare il grado di competenza tecnico-professionale, riguardante argomenti di gestione </w:t>
      </w:r>
      <w:r w:rsidR="00507095">
        <w:rPr>
          <w:rFonts w:ascii="Arial" w:hAnsi="Arial" w:cs="Arial"/>
          <w:sz w:val="24"/>
          <w:szCs w:val="24"/>
        </w:rPr>
        <w:t>contabile-</w:t>
      </w:r>
      <w:r w:rsidRPr="00F703DB">
        <w:rPr>
          <w:rFonts w:ascii="Arial" w:hAnsi="Arial" w:cs="Arial"/>
          <w:sz w:val="24"/>
          <w:szCs w:val="24"/>
        </w:rPr>
        <w:t>amministrativa</w:t>
      </w:r>
      <w:r w:rsidR="00457A7E">
        <w:rPr>
          <w:rFonts w:ascii="Arial" w:hAnsi="Arial" w:cs="Arial"/>
          <w:sz w:val="24"/>
          <w:szCs w:val="24"/>
        </w:rPr>
        <w:t>.</w:t>
      </w:r>
    </w:p>
    <w:p w14:paraId="40F38DB7" w14:textId="77777777"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 xml:space="preserve">Per i candidati cittadini di Stati diversi dall’Italia, durante la prova orale, la Commissione Giudicatrice valuterà la buona conoscenza della lingua italiana. </w:t>
      </w:r>
    </w:p>
    <w:p w14:paraId="5A907401" w14:textId="5B25A4CA" w:rsidR="00B616FF" w:rsidRDefault="00B616FF" w:rsidP="00B616FF">
      <w:pPr>
        <w:spacing w:line="240" w:lineRule="auto"/>
        <w:jc w:val="both"/>
        <w:rPr>
          <w:rFonts w:ascii="Arial" w:hAnsi="Arial" w:cs="Arial"/>
          <w:color w:val="3F3F3F"/>
          <w:sz w:val="24"/>
          <w:szCs w:val="24"/>
          <w:u w:color="FF0000"/>
          <w:shd w:val="clear" w:color="auto" w:fill="FEFEFE"/>
        </w:rPr>
      </w:pPr>
      <w:r w:rsidRPr="00F703DB">
        <w:rPr>
          <w:rFonts w:ascii="Arial" w:hAnsi="Arial" w:cs="Arial"/>
          <w:color w:val="3F3F3F"/>
          <w:sz w:val="24"/>
          <w:szCs w:val="24"/>
          <w:u w:color="FF0000"/>
          <w:shd w:val="clear" w:color="auto" w:fill="FEFEFE"/>
        </w:rPr>
        <w:t>Durante la prova orale saranno accertate la conoscenza</w:t>
      </w:r>
      <w:r w:rsidR="00E16E0B">
        <w:rPr>
          <w:rFonts w:ascii="Arial" w:hAnsi="Arial" w:cs="Arial"/>
          <w:color w:val="3F3F3F"/>
          <w:sz w:val="24"/>
          <w:szCs w:val="24"/>
          <w:u w:color="FF0000"/>
          <w:shd w:val="clear" w:color="auto" w:fill="FEFEFE"/>
        </w:rPr>
        <w:t xml:space="preserve"> dichiarata</w:t>
      </w:r>
      <w:r w:rsidRPr="00F703DB">
        <w:rPr>
          <w:rFonts w:ascii="Arial" w:hAnsi="Arial" w:cs="Arial"/>
          <w:color w:val="3F3F3F"/>
          <w:sz w:val="24"/>
          <w:szCs w:val="24"/>
          <w:u w:color="FF0000"/>
          <w:shd w:val="clear" w:color="auto" w:fill="FEFEFE"/>
        </w:rPr>
        <w:t xml:space="preserve"> dell’uso </w:t>
      </w:r>
      <w:r w:rsidR="00507095">
        <w:rPr>
          <w:rFonts w:ascii="Arial" w:hAnsi="Arial" w:cs="Arial"/>
          <w:color w:val="3F3F3F"/>
          <w:sz w:val="24"/>
          <w:szCs w:val="24"/>
          <w:u w:color="FF0000"/>
          <w:shd w:val="clear" w:color="auto" w:fill="FEFEFE"/>
        </w:rPr>
        <w:t>del pacchetto Office</w:t>
      </w:r>
      <w:r w:rsidR="00E16E0B">
        <w:rPr>
          <w:rFonts w:ascii="Arial" w:hAnsi="Arial" w:cs="Arial"/>
          <w:color w:val="3F3F3F"/>
          <w:sz w:val="24"/>
          <w:szCs w:val="24"/>
          <w:u w:color="FF0000"/>
          <w:shd w:val="clear" w:color="auto" w:fill="FEFEFE"/>
        </w:rPr>
        <w:t xml:space="preserve"> e Outlook</w:t>
      </w:r>
      <w:r w:rsidR="00507095">
        <w:rPr>
          <w:rFonts w:ascii="Arial" w:hAnsi="Arial" w:cs="Arial"/>
          <w:color w:val="3F3F3F"/>
          <w:sz w:val="24"/>
          <w:szCs w:val="24"/>
          <w:u w:color="FF0000"/>
          <w:shd w:val="clear" w:color="auto" w:fill="FEFEFE"/>
        </w:rPr>
        <w:t xml:space="preserve"> e</w:t>
      </w:r>
      <w:r w:rsidR="00E16E0B">
        <w:rPr>
          <w:rFonts w:ascii="Arial" w:hAnsi="Arial" w:cs="Arial"/>
          <w:color w:val="3F3F3F"/>
          <w:sz w:val="24"/>
          <w:szCs w:val="24"/>
          <w:u w:color="FF0000"/>
          <w:shd w:val="clear" w:color="auto" w:fill="FEFEFE"/>
        </w:rPr>
        <w:t>d eventualmente</w:t>
      </w:r>
      <w:r w:rsidR="00507095">
        <w:rPr>
          <w:rFonts w:ascii="Arial" w:hAnsi="Arial" w:cs="Arial"/>
          <w:color w:val="3F3F3F"/>
          <w:sz w:val="24"/>
          <w:szCs w:val="24"/>
          <w:u w:color="FF0000"/>
          <w:shd w:val="clear" w:color="auto" w:fill="FEFEFE"/>
        </w:rPr>
        <w:t xml:space="preserve"> de</w:t>
      </w:r>
      <w:r w:rsidR="00E16E0B">
        <w:rPr>
          <w:rFonts w:ascii="Arial" w:hAnsi="Arial" w:cs="Arial"/>
          <w:color w:val="3F3F3F"/>
          <w:sz w:val="24"/>
          <w:szCs w:val="24"/>
          <w:u w:color="FF0000"/>
          <w:shd w:val="clear" w:color="auto" w:fill="FEFEFE"/>
        </w:rPr>
        <w:t>l software applicativo</w:t>
      </w:r>
      <w:r w:rsidR="00507095">
        <w:rPr>
          <w:rFonts w:ascii="Arial" w:hAnsi="Arial" w:cs="Arial"/>
          <w:color w:val="3F3F3F"/>
          <w:sz w:val="24"/>
          <w:szCs w:val="24"/>
          <w:u w:color="FF0000"/>
          <w:shd w:val="clear" w:color="auto" w:fill="FEFEFE"/>
        </w:rPr>
        <w:t xml:space="preserve"> SIGLA.</w:t>
      </w:r>
    </w:p>
    <w:p w14:paraId="72BF31FD" w14:textId="60568B6F" w:rsidR="00B616FF" w:rsidRDefault="00B616FF" w:rsidP="00B616FF">
      <w:pPr>
        <w:spacing w:line="240" w:lineRule="auto"/>
        <w:jc w:val="both"/>
        <w:rPr>
          <w:rFonts w:ascii="Arial" w:hAnsi="Arial" w:cs="Arial"/>
          <w:color w:val="3F3F3F"/>
          <w:sz w:val="24"/>
          <w:szCs w:val="24"/>
          <w:u w:color="FF0000"/>
          <w:shd w:val="clear" w:color="auto" w:fill="FEFEFE"/>
        </w:rPr>
      </w:pPr>
      <w:r>
        <w:rPr>
          <w:rFonts w:ascii="Arial" w:hAnsi="Arial" w:cs="Arial"/>
          <w:color w:val="3F3F3F"/>
          <w:sz w:val="24"/>
          <w:szCs w:val="24"/>
          <w:u w:color="FF0000"/>
          <w:shd w:val="clear" w:color="auto" w:fill="FEFEFE"/>
        </w:rPr>
        <w:t>Il punteggio massimo attribuibile per la prova orale è 30, che si intenderà superata qualora il candidato abbia riportato una votazione di almeno 21/30.</w:t>
      </w:r>
    </w:p>
    <w:p w14:paraId="2BED98C5" w14:textId="4A948FC0" w:rsidR="00B616FF" w:rsidRDefault="00B616FF" w:rsidP="00B616FF">
      <w:pPr>
        <w:spacing w:line="240" w:lineRule="auto"/>
        <w:jc w:val="both"/>
        <w:rPr>
          <w:rFonts w:ascii="Arial" w:hAnsi="Arial" w:cs="Arial"/>
          <w:color w:val="3F3F3F"/>
          <w:sz w:val="24"/>
          <w:szCs w:val="24"/>
          <w:u w:color="FF0000"/>
          <w:shd w:val="clear" w:color="auto" w:fill="FEFEFE"/>
        </w:rPr>
      </w:pPr>
      <w:r>
        <w:rPr>
          <w:rFonts w:ascii="Arial" w:hAnsi="Arial" w:cs="Arial"/>
          <w:color w:val="3F3F3F"/>
          <w:sz w:val="24"/>
          <w:szCs w:val="24"/>
          <w:u w:color="FF0000"/>
          <w:shd w:val="clear" w:color="auto" w:fill="FEFEFE"/>
        </w:rPr>
        <w:t>Si stabilisce</w:t>
      </w:r>
      <w:r w:rsidR="00AC520D">
        <w:rPr>
          <w:rFonts w:ascii="Arial" w:hAnsi="Arial" w:cs="Arial"/>
          <w:color w:val="3F3F3F"/>
          <w:sz w:val="24"/>
          <w:szCs w:val="24"/>
          <w:u w:color="FF0000"/>
          <w:shd w:val="clear" w:color="auto" w:fill="FEFEFE"/>
        </w:rPr>
        <w:t xml:space="preserve"> una durata di circa 30 minuti di colloquio per la valutazione del candidato, modificabile ad insindacabile giudizio della Commissione</w:t>
      </w:r>
      <w:r>
        <w:rPr>
          <w:rFonts w:ascii="Arial" w:hAnsi="Arial" w:cs="Arial"/>
          <w:color w:val="3F3F3F"/>
          <w:sz w:val="24"/>
          <w:szCs w:val="24"/>
          <w:u w:color="FF0000"/>
          <w:shd w:val="clear" w:color="auto" w:fill="FEFEFE"/>
        </w:rPr>
        <w:t>.</w:t>
      </w:r>
    </w:p>
    <w:p w14:paraId="160D65C5" w14:textId="77777777" w:rsidR="00AC520D" w:rsidRPr="00F703DB" w:rsidRDefault="00AC520D" w:rsidP="00B616FF">
      <w:pPr>
        <w:spacing w:line="240" w:lineRule="auto"/>
        <w:jc w:val="both"/>
        <w:rPr>
          <w:rFonts w:ascii="Arial" w:eastAsia="Times New Roman Bold" w:hAnsi="Arial" w:cs="Arial"/>
          <w:color w:val="3F3F3F"/>
          <w:sz w:val="24"/>
          <w:szCs w:val="24"/>
          <w:u w:color="FF0000"/>
          <w:shd w:val="clear" w:color="auto" w:fill="FEFEFE"/>
        </w:rPr>
      </w:pPr>
    </w:p>
    <w:p w14:paraId="71179C7B" w14:textId="6CBE63D0" w:rsidR="00B616FF" w:rsidRPr="00F703DB" w:rsidRDefault="005B7FA5" w:rsidP="00B616FF">
      <w:pPr>
        <w:spacing w:line="240" w:lineRule="auto"/>
        <w:jc w:val="both"/>
        <w:rPr>
          <w:rFonts w:ascii="Arial" w:eastAsia="Times New Roman Bold" w:hAnsi="Arial" w:cs="Arial"/>
          <w:sz w:val="24"/>
          <w:szCs w:val="24"/>
          <w:u w:val="single"/>
        </w:rPr>
      </w:pPr>
      <w:r>
        <w:rPr>
          <w:rFonts w:ascii="Arial" w:hAnsi="Arial" w:cs="Arial"/>
          <w:sz w:val="24"/>
          <w:szCs w:val="24"/>
          <w:u w:val="single"/>
        </w:rPr>
        <w:t>8</w:t>
      </w:r>
      <w:r w:rsidR="009A3247">
        <w:rPr>
          <w:rFonts w:ascii="Arial" w:hAnsi="Arial" w:cs="Arial"/>
          <w:sz w:val="24"/>
          <w:szCs w:val="24"/>
          <w:u w:val="single"/>
        </w:rPr>
        <w:t xml:space="preserve"> - </w:t>
      </w:r>
      <w:r w:rsidR="00B616FF" w:rsidRPr="00F703DB">
        <w:rPr>
          <w:rFonts w:ascii="Arial" w:hAnsi="Arial" w:cs="Arial"/>
          <w:sz w:val="24"/>
          <w:szCs w:val="24"/>
          <w:u w:val="single"/>
        </w:rPr>
        <w:t>GRADUATORIA, NOMINA E ASSUNZIONE</w:t>
      </w:r>
    </w:p>
    <w:p w14:paraId="31DB0156" w14:textId="6B4CF5C5"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Al termine dell</w:t>
      </w:r>
      <w:r>
        <w:rPr>
          <w:rFonts w:ascii="Arial" w:hAnsi="Arial" w:cs="Arial"/>
          <w:sz w:val="24"/>
          <w:szCs w:val="24"/>
        </w:rPr>
        <w:t>e</w:t>
      </w:r>
      <w:r w:rsidRPr="00F703DB">
        <w:rPr>
          <w:rFonts w:ascii="Arial" w:hAnsi="Arial" w:cs="Arial"/>
          <w:sz w:val="24"/>
          <w:szCs w:val="24"/>
        </w:rPr>
        <w:t xml:space="preserve"> prov</w:t>
      </w:r>
      <w:r>
        <w:rPr>
          <w:rFonts w:ascii="Arial" w:hAnsi="Arial" w:cs="Arial"/>
          <w:sz w:val="24"/>
          <w:szCs w:val="24"/>
        </w:rPr>
        <w:t>e</w:t>
      </w:r>
      <w:r w:rsidRPr="00F703DB">
        <w:rPr>
          <w:rFonts w:ascii="Arial" w:hAnsi="Arial" w:cs="Arial"/>
          <w:sz w:val="24"/>
          <w:szCs w:val="24"/>
        </w:rPr>
        <w:t xml:space="preserve">, viene formulata a cura della Commissione Giudicatrice la graduatoria di merito dei </w:t>
      </w:r>
      <w:r w:rsidR="00AC520D">
        <w:rPr>
          <w:rFonts w:ascii="Arial" w:hAnsi="Arial" w:cs="Arial"/>
          <w:sz w:val="24"/>
          <w:szCs w:val="24"/>
        </w:rPr>
        <w:t>candidati</w:t>
      </w:r>
      <w:r w:rsidRPr="00F703DB">
        <w:rPr>
          <w:rFonts w:ascii="Arial" w:hAnsi="Arial" w:cs="Arial"/>
          <w:sz w:val="24"/>
          <w:szCs w:val="24"/>
        </w:rPr>
        <w:t xml:space="preserve"> ritenuti idonei.   </w:t>
      </w:r>
    </w:p>
    <w:p w14:paraId="39CF1463" w14:textId="6A08D2B0" w:rsidR="00B616FF" w:rsidRDefault="00B616FF" w:rsidP="00B616FF">
      <w:pPr>
        <w:spacing w:line="240" w:lineRule="auto"/>
        <w:jc w:val="both"/>
        <w:rPr>
          <w:rFonts w:ascii="Arial" w:hAnsi="Arial" w:cs="Arial"/>
          <w:sz w:val="24"/>
          <w:szCs w:val="24"/>
        </w:rPr>
      </w:pPr>
      <w:r w:rsidRPr="00F703DB">
        <w:rPr>
          <w:rFonts w:ascii="Arial" w:hAnsi="Arial" w:cs="Arial"/>
          <w:sz w:val="24"/>
          <w:szCs w:val="24"/>
        </w:rPr>
        <w:t xml:space="preserve">Il candidato risultato </w:t>
      </w:r>
      <w:r w:rsidR="00AC520D">
        <w:rPr>
          <w:rFonts w:ascii="Arial" w:hAnsi="Arial" w:cs="Arial"/>
          <w:sz w:val="24"/>
          <w:szCs w:val="24"/>
        </w:rPr>
        <w:t>assegnatario dell’incarico</w:t>
      </w:r>
      <w:r w:rsidRPr="00F703DB">
        <w:rPr>
          <w:rFonts w:ascii="Arial" w:hAnsi="Arial" w:cs="Arial"/>
          <w:sz w:val="24"/>
          <w:szCs w:val="24"/>
        </w:rPr>
        <w:t xml:space="preserve">: </w:t>
      </w:r>
    </w:p>
    <w:p w14:paraId="4146A7E2" w14:textId="7ABC19B7" w:rsidR="00AC520D" w:rsidRPr="004E6658" w:rsidRDefault="004E6658" w:rsidP="004E6658">
      <w:pPr>
        <w:pStyle w:val="Paragrafoelenco"/>
        <w:numPr>
          <w:ilvl w:val="0"/>
          <w:numId w:val="19"/>
        </w:numPr>
        <w:spacing w:line="240" w:lineRule="auto"/>
        <w:jc w:val="both"/>
        <w:rPr>
          <w:rFonts w:ascii="Arial" w:eastAsia="Times New Roman" w:hAnsi="Arial" w:cs="Arial"/>
          <w:sz w:val="24"/>
          <w:szCs w:val="24"/>
        </w:rPr>
      </w:pPr>
      <w:r w:rsidRPr="004E6658">
        <w:rPr>
          <w:rFonts w:ascii="Arial" w:hAnsi="Arial" w:cs="Arial"/>
          <w:sz w:val="24"/>
          <w:szCs w:val="24"/>
        </w:rPr>
        <w:t xml:space="preserve">riceverà comunicazione all’indirizzo di posta elettronica comunicato in fase di richiesta di ammissione al bando; </w:t>
      </w:r>
    </w:p>
    <w:p w14:paraId="584DF321" w14:textId="7090B3E9" w:rsidR="00B616FF" w:rsidRPr="004E6658" w:rsidRDefault="00B616FF" w:rsidP="004E6658">
      <w:pPr>
        <w:pStyle w:val="Paragrafoelenco"/>
        <w:numPr>
          <w:ilvl w:val="0"/>
          <w:numId w:val="19"/>
        </w:numPr>
        <w:spacing w:line="240" w:lineRule="auto"/>
        <w:jc w:val="both"/>
        <w:rPr>
          <w:rFonts w:ascii="Arial" w:eastAsia="Times New Roman" w:hAnsi="Arial" w:cs="Arial"/>
          <w:sz w:val="24"/>
          <w:szCs w:val="24"/>
        </w:rPr>
      </w:pPr>
      <w:r w:rsidRPr="004E6658">
        <w:rPr>
          <w:rFonts w:ascii="Arial" w:hAnsi="Arial" w:cs="Arial"/>
          <w:sz w:val="24"/>
          <w:szCs w:val="24"/>
        </w:rPr>
        <w:t>dovrà assumere servizio, sotto pena di decadenza, entro il termine indicato nella lettera di assunzione e sotto condizione dell’accertamento del possesso dei requisiti per l’ammissione all’impiego</w:t>
      </w:r>
      <w:r w:rsidR="00F7796E" w:rsidRPr="004E6658">
        <w:rPr>
          <w:rFonts w:ascii="Arial" w:hAnsi="Arial" w:cs="Arial"/>
          <w:sz w:val="24"/>
          <w:szCs w:val="24"/>
        </w:rPr>
        <w:t>;</w:t>
      </w:r>
    </w:p>
    <w:p w14:paraId="417518AC" w14:textId="2C258D56" w:rsidR="00B616FF" w:rsidRPr="004E6658" w:rsidRDefault="00B616FF" w:rsidP="004E6658">
      <w:pPr>
        <w:pStyle w:val="Paragrafoelenco"/>
        <w:numPr>
          <w:ilvl w:val="0"/>
          <w:numId w:val="19"/>
        </w:numPr>
        <w:spacing w:line="240" w:lineRule="auto"/>
        <w:jc w:val="both"/>
        <w:rPr>
          <w:rFonts w:ascii="Arial" w:eastAsia="Times New Roman" w:hAnsi="Arial" w:cs="Arial"/>
          <w:sz w:val="24"/>
          <w:szCs w:val="24"/>
        </w:rPr>
      </w:pPr>
      <w:r w:rsidRPr="004E6658">
        <w:rPr>
          <w:rFonts w:ascii="Arial" w:hAnsi="Arial" w:cs="Arial"/>
          <w:sz w:val="24"/>
          <w:szCs w:val="24"/>
        </w:rPr>
        <w:t>prima di assumere servizio</w:t>
      </w:r>
      <w:r w:rsidR="004E6658" w:rsidRPr="004E6658">
        <w:rPr>
          <w:rFonts w:ascii="Arial" w:hAnsi="Arial" w:cs="Arial"/>
          <w:sz w:val="24"/>
          <w:szCs w:val="24"/>
        </w:rPr>
        <w:t xml:space="preserve">, in sostituzione del certificato penale, </w:t>
      </w:r>
      <w:r w:rsidR="00F7796E" w:rsidRPr="004E6658">
        <w:rPr>
          <w:rFonts w:ascii="Arial" w:hAnsi="Arial" w:cs="Arial"/>
          <w:sz w:val="24"/>
          <w:szCs w:val="24"/>
        </w:rPr>
        <w:t>dovrà produrre</w:t>
      </w:r>
      <w:r w:rsidR="004E6658" w:rsidRPr="004E6658">
        <w:rPr>
          <w:rFonts w:ascii="Arial" w:hAnsi="Arial" w:cs="Arial"/>
          <w:sz w:val="24"/>
          <w:szCs w:val="24"/>
        </w:rPr>
        <w:t xml:space="preserve"> l’autocertificazione ai sensi del DPR 445/2000 art. 76;</w:t>
      </w:r>
      <w:r w:rsidR="00F7796E" w:rsidRPr="004E6658">
        <w:rPr>
          <w:rFonts w:ascii="Arial" w:hAnsi="Arial" w:cs="Arial"/>
          <w:sz w:val="24"/>
          <w:szCs w:val="24"/>
        </w:rPr>
        <w:t xml:space="preserve"> </w:t>
      </w:r>
    </w:p>
    <w:p w14:paraId="4440569A" w14:textId="35B3A7F4" w:rsidR="00B616FF" w:rsidRPr="004E6658" w:rsidRDefault="004E6658" w:rsidP="004E6658">
      <w:pPr>
        <w:pStyle w:val="Paragrafoelenco"/>
        <w:numPr>
          <w:ilvl w:val="0"/>
          <w:numId w:val="19"/>
        </w:numPr>
        <w:spacing w:line="240" w:lineRule="auto"/>
        <w:jc w:val="both"/>
        <w:rPr>
          <w:rFonts w:ascii="Arial" w:eastAsia="Times New Roman" w:hAnsi="Arial" w:cs="Arial"/>
          <w:sz w:val="24"/>
          <w:szCs w:val="24"/>
        </w:rPr>
      </w:pPr>
      <w:r w:rsidRPr="004E6658">
        <w:rPr>
          <w:rFonts w:ascii="Arial" w:hAnsi="Arial" w:cs="Arial"/>
          <w:sz w:val="24"/>
          <w:szCs w:val="24"/>
        </w:rPr>
        <w:t>l’assunzione prevede un periodo di prova in accordo a quanto stabilito dal vigente CCNL Assofarm</w:t>
      </w:r>
    </w:p>
    <w:p w14:paraId="73471CCC" w14:textId="1CD6CA07" w:rsidR="00B616FF" w:rsidRPr="00F703DB" w:rsidRDefault="00B616FF" w:rsidP="00B616FF">
      <w:pPr>
        <w:spacing w:line="240" w:lineRule="auto"/>
        <w:jc w:val="both"/>
        <w:rPr>
          <w:rFonts w:ascii="Arial" w:eastAsia="Times New Roman" w:hAnsi="Arial" w:cs="Arial"/>
          <w:sz w:val="24"/>
          <w:szCs w:val="24"/>
          <w:shd w:val="clear" w:color="auto" w:fill="FEFEFE"/>
        </w:rPr>
      </w:pPr>
      <w:r w:rsidRPr="00F703DB">
        <w:rPr>
          <w:rFonts w:ascii="Arial" w:hAnsi="Arial" w:cs="Arial"/>
          <w:sz w:val="24"/>
          <w:szCs w:val="24"/>
        </w:rPr>
        <w:lastRenderedPageBreak/>
        <w:t>In caso di rinuncia o di decadenza del candidato nominato, il Consiglio d’Amministrazione dell’Azienda Speciale si riserva la facoltà di nominare un altro candidato dichiarato idoneo in ordine di graduatoria</w:t>
      </w:r>
      <w:r w:rsidR="004E6658">
        <w:rPr>
          <w:rFonts w:ascii="Arial" w:hAnsi="Arial" w:cs="Arial"/>
          <w:sz w:val="24"/>
          <w:szCs w:val="24"/>
        </w:rPr>
        <w:t>, che riceverà comunicazione all’indirizzo di posta elettronica comunicato in fase di richiesta di ammissione al bando.</w:t>
      </w:r>
    </w:p>
    <w:p w14:paraId="0A28A98F" w14:textId="665FDE6F" w:rsidR="00B616FF" w:rsidRPr="006A33B4" w:rsidRDefault="00B616FF" w:rsidP="004E6658">
      <w:pPr>
        <w:spacing w:after="0" w:line="240" w:lineRule="auto"/>
        <w:jc w:val="both"/>
        <w:rPr>
          <w:rFonts w:ascii="Arial" w:eastAsia="Times New Roman" w:hAnsi="Arial" w:cs="Arial"/>
          <w:sz w:val="24"/>
          <w:szCs w:val="24"/>
        </w:rPr>
      </w:pPr>
      <w:r w:rsidRPr="006A33B4">
        <w:rPr>
          <w:rFonts w:ascii="Arial" w:hAnsi="Arial" w:cs="Arial"/>
          <w:sz w:val="24"/>
          <w:szCs w:val="24"/>
          <w:shd w:val="clear" w:color="auto" w:fill="FEFEFE"/>
        </w:rPr>
        <w:t>La graduatoria, quale esito finale della selezione, sarà pubblicata su</w:t>
      </w:r>
      <w:r>
        <w:rPr>
          <w:rFonts w:ascii="Arial" w:hAnsi="Arial" w:cs="Arial"/>
          <w:sz w:val="24"/>
          <w:szCs w:val="24"/>
          <w:shd w:val="clear" w:color="auto" w:fill="FEFEFE"/>
        </w:rPr>
        <w:t xml:space="preserve">l sito aziendale </w:t>
      </w:r>
      <w:r w:rsidRPr="006A33B4">
        <w:rPr>
          <w:rFonts w:ascii="Arial" w:hAnsi="Arial" w:cs="Arial"/>
          <w:sz w:val="24"/>
          <w:szCs w:val="24"/>
          <w:shd w:val="clear" w:color="auto" w:fill="FEFEFE"/>
        </w:rPr>
        <w:t>- sezione bandi e concorsi.</w:t>
      </w:r>
    </w:p>
    <w:p w14:paraId="07AA2EE3" w14:textId="77777777" w:rsidR="004E6658" w:rsidRDefault="00B616FF" w:rsidP="00B616FF">
      <w:pPr>
        <w:spacing w:line="240" w:lineRule="auto"/>
        <w:jc w:val="both"/>
        <w:rPr>
          <w:rFonts w:ascii="Arial" w:hAnsi="Arial" w:cs="Arial"/>
          <w:sz w:val="24"/>
          <w:szCs w:val="24"/>
          <w:shd w:val="clear" w:color="auto" w:fill="FEFEFE"/>
        </w:rPr>
      </w:pPr>
      <w:r w:rsidRPr="0065106C">
        <w:rPr>
          <w:rFonts w:ascii="Arial" w:hAnsi="Arial" w:cs="Arial"/>
          <w:sz w:val="24"/>
          <w:szCs w:val="24"/>
          <w:highlight w:val="yellow"/>
          <w:shd w:val="clear" w:color="auto" w:fill="FEFEFE"/>
        </w:rPr>
        <w:t xml:space="preserve"> </w:t>
      </w:r>
    </w:p>
    <w:p w14:paraId="1FD835B7" w14:textId="75BDA685" w:rsidR="00B616FF" w:rsidRPr="00F703DB" w:rsidRDefault="00B616FF" w:rsidP="00B616FF">
      <w:pPr>
        <w:spacing w:line="240" w:lineRule="auto"/>
        <w:jc w:val="both"/>
        <w:rPr>
          <w:rFonts w:ascii="Arial" w:eastAsia="Times New Roman" w:hAnsi="Arial" w:cs="Arial"/>
          <w:sz w:val="24"/>
          <w:szCs w:val="24"/>
        </w:rPr>
      </w:pPr>
      <w:r w:rsidRPr="00F703DB">
        <w:rPr>
          <w:rFonts w:ascii="Arial" w:hAnsi="Arial" w:cs="Arial"/>
          <w:sz w:val="24"/>
          <w:szCs w:val="24"/>
        </w:rPr>
        <w:t>La pubblicazione ha valore di notifica a tutti gli effetti, senza ulteriore obbligo di comunicazione da parte dell’Azienda Speciale</w:t>
      </w:r>
      <w:r>
        <w:rPr>
          <w:rFonts w:ascii="Arial" w:hAnsi="Arial" w:cs="Arial"/>
          <w:sz w:val="24"/>
          <w:szCs w:val="24"/>
        </w:rPr>
        <w:t>.</w:t>
      </w:r>
      <w:r w:rsidRPr="00F703DB">
        <w:rPr>
          <w:rFonts w:ascii="Arial" w:hAnsi="Arial" w:cs="Arial"/>
          <w:sz w:val="24"/>
          <w:szCs w:val="24"/>
        </w:rPr>
        <w:t xml:space="preserve"> </w:t>
      </w:r>
    </w:p>
    <w:p w14:paraId="44917EC7" w14:textId="20A9E7EE" w:rsidR="00B616FF" w:rsidRPr="00F703DB" w:rsidRDefault="00B616FF" w:rsidP="00B616FF">
      <w:pPr>
        <w:spacing w:after="0" w:line="240" w:lineRule="auto"/>
        <w:jc w:val="both"/>
        <w:rPr>
          <w:rFonts w:ascii="Arial" w:eastAsia="Times New Roman" w:hAnsi="Arial" w:cs="Arial"/>
          <w:sz w:val="24"/>
          <w:szCs w:val="24"/>
          <w:shd w:val="clear" w:color="auto" w:fill="FFFF00"/>
        </w:rPr>
      </w:pPr>
      <w:r w:rsidRPr="00F703DB">
        <w:rPr>
          <w:rFonts w:ascii="Arial" w:hAnsi="Arial" w:cs="Arial"/>
          <w:sz w:val="24"/>
          <w:szCs w:val="24"/>
          <w:shd w:val="clear" w:color="auto" w:fill="FEFEFE"/>
        </w:rPr>
        <w:t>La graduatoria formata a seguito della selezione</w:t>
      </w:r>
      <w:r>
        <w:rPr>
          <w:rFonts w:ascii="Arial" w:hAnsi="Arial" w:cs="Arial"/>
          <w:sz w:val="24"/>
          <w:szCs w:val="24"/>
          <w:shd w:val="clear" w:color="auto" w:fill="FEFEFE"/>
        </w:rPr>
        <w:t xml:space="preserve"> ha validità di due anni a decorrere dalla data del recepimento in apposito provvedimento del Consiglio di amministrazione. Tale periodo di validità potrà essere prorogato per un ulteriore periodo massimo di un anno.</w:t>
      </w:r>
    </w:p>
    <w:p w14:paraId="64674424" w14:textId="77777777" w:rsidR="00207FFD" w:rsidRDefault="00207FFD" w:rsidP="00B616FF">
      <w:pPr>
        <w:spacing w:line="240" w:lineRule="auto"/>
        <w:jc w:val="both"/>
        <w:rPr>
          <w:rFonts w:ascii="Arial" w:eastAsia="Times New Roman" w:hAnsi="Arial" w:cs="Arial"/>
          <w:sz w:val="24"/>
          <w:szCs w:val="24"/>
        </w:rPr>
      </w:pPr>
    </w:p>
    <w:p w14:paraId="3A1A5067" w14:textId="296DD7B3" w:rsidR="00171A18" w:rsidRPr="00F14E94" w:rsidRDefault="005B7FA5" w:rsidP="00B616FF">
      <w:pPr>
        <w:spacing w:line="240" w:lineRule="auto"/>
        <w:jc w:val="both"/>
        <w:rPr>
          <w:rFonts w:ascii="Arial" w:eastAsia="Times New Roman" w:hAnsi="Arial" w:cs="Arial"/>
          <w:sz w:val="24"/>
          <w:szCs w:val="24"/>
          <w:u w:val="single"/>
        </w:rPr>
      </w:pPr>
      <w:r>
        <w:rPr>
          <w:rFonts w:ascii="Arial" w:eastAsia="Times New Roman" w:hAnsi="Arial" w:cs="Arial"/>
          <w:sz w:val="24"/>
          <w:szCs w:val="24"/>
          <w:u w:val="single"/>
        </w:rPr>
        <w:t>9</w:t>
      </w:r>
      <w:r w:rsidR="00F14E94" w:rsidRPr="00F14E94">
        <w:rPr>
          <w:rFonts w:ascii="Arial" w:eastAsia="Times New Roman" w:hAnsi="Arial" w:cs="Arial"/>
          <w:sz w:val="24"/>
          <w:szCs w:val="24"/>
          <w:u w:val="single"/>
        </w:rPr>
        <w:t xml:space="preserve"> - </w:t>
      </w:r>
      <w:r w:rsidR="00171A18" w:rsidRPr="00F14E94">
        <w:rPr>
          <w:rFonts w:ascii="Arial" w:eastAsia="Times New Roman" w:hAnsi="Arial" w:cs="Arial"/>
          <w:sz w:val="24"/>
          <w:szCs w:val="24"/>
          <w:u w:val="single"/>
        </w:rPr>
        <w:t>MANSIONI DEL CANDIDATO</w:t>
      </w:r>
    </w:p>
    <w:p w14:paraId="4434127B" w14:textId="77777777" w:rsidR="00171A18" w:rsidRDefault="00171A18" w:rsidP="00B616FF">
      <w:pPr>
        <w:spacing w:line="240" w:lineRule="auto"/>
        <w:jc w:val="both"/>
        <w:rPr>
          <w:rFonts w:ascii="Arial" w:eastAsia="Times New Roman" w:hAnsi="Arial" w:cs="Arial"/>
          <w:sz w:val="24"/>
          <w:szCs w:val="24"/>
        </w:rPr>
      </w:pPr>
      <w:r>
        <w:rPr>
          <w:rFonts w:ascii="Arial" w:eastAsia="Times New Roman" w:hAnsi="Arial" w:cs="Arial"/>
          <w:sz w:val="24"/>
          <w:szCs w:val="24"/>
        </w:rPr>
        <w:t>Il Candidato dovrà occuparsi delle seguenti mansioni:</w:t>
      </w:r>
    </w:p>
    <w:p w14:paraId="44DD72AE" w14:textId="2A61C093" w:rsidR="00171A18" w:rsidRDefault="00171A18"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Gestione </w:t>
      </w:r>
      <w:r w:rsidR="004E6658">
        <w:rPr>
          <w:rFonts w:ascii="Arial" w:eastAsia="Times New Roman" w:hAnsi="Arial" w:cs="Arial"/>
          <w:sz w:val="24"/>
          <w:szCs w:val="24"/>
        </w:rPr>
        <w:t>amministrativa dell’attività imm</w:t>
      </w:r>
      <w:r w:rsidR="0074112A">
        <w:rPr>
          <w:rFonts w:ascii="Arial" w:eastAsia="Times New Roman" w:hAnsi="Arial" w:cs="Arial"/>
          <w:sz w:val="24"/>
          <w:szCs w:val="24"/>
        </w:rPr>
        <w:t>o</w:t>
      </w:r>
      <w:r w:rsidR="004E6658">
        <w:rPr>
          <w:rFonts w:ascii="Arial" w:eastAsia="Times New Roman" w:hAnsi="Arial" w:cs="Arial"/>
          <w:sz w:val="24"/>
          <w:szCs w:val="24"/>
        </w:rPr>
        <w:t>biliare svolta dall’azie</w:t>
      </w:r>
      <w:r w:rsidR="0074112A">
        <w:rPr>
          <w:rFonts w:ascii="Arial" w:eastAsia="Times New Roman" w:hAnsi="Arial" w:cs="Arial"/>
          <w:sz w:val="24"/>
          <w:szCs w:val="24"/>
        </w:rPr>
        <w:t>n</w:t>
      </w:r>
      <w:r w:rsidR="004E6658">
        <w:rPr>
          <w:rFonts w:ascii="Arial" w:eastAsia="Times New Roman" w:hAnsi="Arial" w:cs="Arial"/>
          <w:sz w:val="24"/>
          <w:szCs w:val="24"/>
        </w:rPr>
        <w:t xml:space="preserve">da, </w:t>
      </w:r>
      <w:r w:rsidR="0074112A">
        <w:rPr>
          <w:rFonts w:ascii="Arial" w:eastAsia="Times New Roman" w:hAnsi="Arial" w:cs="Arial"/>
          <w:sz w:val="24"/>
          <w:szCs w:val="24"/>
        </w:rPr>
        <w:t>in particolare contratti di locazione e relative scadenze, verifica delle spese comuni e suddivisione delle stesse nel rispetto delle quote di assegnazione oltre alle spese specifiche per ogni unità locata</w:t>
      </w:r>
    </w:p>
    <w:p w14:paraId="62D7B176" w14:textId="1AD3A57E" w:rsidR="0074112A" w:rsidRDefault="0074112A"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Gestione della parte tecnica relativa all’attività immobiliare: ovvero verifica e gestione delle scadenze delle attività di manutenzione ordinaria e straordinaria e dell’efficienza del rispetto dei contratti da parte delle ditte appaltatrici dei servizi</w:t>
      </w:r>
    </w:p>
    <w:p w14:paraId="7893A4CF" w14:textId="6B8AD1AC" w:rsidR="00171A18" w:rsidRDefault="00171A18"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Fatturazione passiva</w:t>
      </w:r>
    </w:p>
    <w:p w14:paraId="0FDEB2E2" w14:textId="4F2F1F9E" w:rsidR="00171A18" w:rsidRDefault="00171A18"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Contabilità generale</w:t>
      </w:r>
    </w:p>
    <w:p w14:paraId="7A0AFA8B" w14:textId="4159888F" w:rsidR="00171A18" w:rsidRDefault="00171A18"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Cura</w:t>
      </w:r>
      <w:r w:rsidR="009A3247">
        <w:rPr>
          <w:rFonts w:ascii="Arial" w:eastAsia="Times New Roman" w:hAnsi="Arial" w:cs="Arial"/>
          <w:sz w:val="24"/>
          <w:szCs w:val="24"/>
        </w:rPr>
        <w:t xml:space="preserve"> dei</w:t>
      </w:r>
      <w:r>
        <w:rPr>
          <w:rFonts w:ascii="Arial" w:eastAsia="Times New Roman" w:hAnsi="Arial" w:cs="Arial"/>
          <w:sz w:val="24"/>
          <w:szCs w:val="24"/>
        </w:rPr>
        <w:t xml:space="preserve"> rapporti con le banche</w:t>
      </w:r>
    </w:p>
    <w:p w14:paraId="68EE6C3B" w14:textId="614DCE24" w:rsidR="00171A18" w:rsidRPr="007F76A1" w:rsidRDefault="007F76A1"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At</w:t>
      </w:r>
      <w:r w:rsidR="00171A18" w:rsidRPr="007F76A1">
        <w:rPr>
          <w:rFonts w:ascii="Arial" w:eastAsia="Times New Roman" w:hAnsi="Arial" w:cs="Arial"/>
          <w:sz w:val="24"/>
          <w:szCs w:val="24"/>
        </w:rPr>
        <w:t xml:space="preserve">tività contabili correlate alla predisposizione </w:t>
      </w:r>
      <w:r w:rsidR="009A3247">
        <w:rPr>
          <w:rFonts w:ascii="Arial" w:eastAsia="Times New Roman" w:hAnsi="Arial" w:cs="Arial"/>
          <w:sz w:val="24"/>
          <w:szCs w:val="24"/>
        </w:rPr>
        <w:t xml:space="preserve">del </w:t>
      </w:r>
      <w:r w:rsidR="00171A18" w:rsidRPr="007F76A1">
        <w:rPr>
          <w:rFonts w:ascii="Arial" w:eastAsia="Times New Roman" w:hAnsi="Arial" w:cs="Arial"/>
          <w:sz w:val="24"/>
          <w:szCs w:val="24"/>
        </w:rPr>
        <w:t>bilancio</w:t>
      </w:r>
    </w:p>
    <w:p w14:paraId="75C9EECC" w14:textId="31B25034" w:rsidR="00171A18" w:rsidRDefault="00171A18"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Situazion</w:t>
      </w:r>
      <w:r w:rsidR="009A3247">
        <w:rPr>
          <w:rFonts w:ascii="Arial" w:eastAsia="Times New Roman" w:hAnsi="Arial" w:cs="Arial"/>
          <w:sz w:val="24"/>
          <w:szCs w:val="24"/>
        </w:rPr>
        <w:t>e</w:t>
      </w:r>
      <w:r>
        <w:rPr>
          <w:rFonts w:ascii="Arial" w:eastAsia="Times New Roman" w:hAnsi="Arial" w:cs="Arial"/>
          <w:sz w:val="24"/>
          <w:szCs w:val="24"/>
        </w:rPr>
        <w:t xml:space="preserve"> economica semestrale</w:t>
      </w:r>
    </w:p>
    <w:p w14:paraId="0F1B555F" w14:textId="650C77EE" w:rsidR="007F76A1" w:rsidRDefault="003F3782"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Collaborazione </w:t>
      </w:r>
      <w:r w:rsidR="0074112A">
        <w:rPr>
          <w:rFonts w:ascii="Arial" w:eastAsia="Times New Roman" w:hAnsi="Arial" w:cs="Arial"/>
          <w:sz w:val="24"/>
          <w:szCs w:val="24"/>
        </w:rPr>
        <w:t>per la redazione</w:t>
      </w:r>
      <w:r>
        <w:rPr>
          <w:rFonts w:ascii="Arial" w:eastAsia="Times New Roman" w:hAnsi="Arial" w:cs="Arial"/>
          <w:sz w:val="24"/>
          <w:szCs w:val="24"/>
        </w:rPr>
        <w:t xml:space="preserve"> delle</w:t>
      </w:r>
      <w:r w:rsidR="007F76A1">
        <w:rPr>
          <w:rFonts w:ascii="Arial" w:eastAsia="Times New Roman" w:hAnsi="Arial" w:cs="Arial"/>
          <w:sz w:val="24"/>
          <w:szCs w:val="24"/>
        </w:rPr>
        <w:t xml:space="preserve"> previsioni triennali, piano programma, pianta organica del personale, </w:t>
      </w:r>
      <w:r w:rsidR="0074112A">
        <w:rPr>
          <w:rFonts w:ascii="Arial" w:eastAsia="Times New Roman" w:hAnsi="Arial" w:cs="Arial"/>
          <w:sz w:val="24"/>
          <w:szCs w:val="24"/>
        </w:rPr>
        <w:t xml:space="preserve">ripartizione sezionale del </w:t>
      </w:r>
      <w:r w:rsidR="007F76A1">
        <w:rPr>
          <w:rFonts w:ascii="Arial" w:eastAsia="Times New Roman" w:hAnsi="Arial" w:cs="Arial"/>
          <w:sz w:val="24"/>
          <w:szCs w:val="24"/>
        </w:rPr>
        <w:t>conto economico</w:t>
      </w:r>
    </w:p>
    <w:p w14:paraId="6E45450E" w14:textId="77777777" w:rsidR="0074112A" w:rsidRDefault="0074112A" w:rsidP="00F14E94">
      <w:pPr>
        <w:pStyle w:val="Paragrafoelenco"/>
        <w:numPr>
          <w:ilvl w:val="0"/>
          <w:numId w:val="15"/>
        </w:numPr>
        <w:spacing w:after="0" w:line="240" w:lineRule="auto"/>
        <w:jc w:val="both"/>
        <w:rPr>
          <w:rFonts w:ascii="Arial" w:eastAsia="Times New Roman" w:hAnsi="Arial" w:cs="Arial"/>
          <w:sz w:val="24"/>
          <w:szCs w:val="24"/>
        </w:rPr>
      </w:pPr>
      <w:r w:rsidRPr="0074112A">
        <w:rPr>
          <w:rFonts w:ascii="Arial" w:eastAsia="Times New Roman" w:hAnsi="Arial" w:cs="Arial"/>
          <w:sz w:val="24"/>
          <w:szCs w:val="24"/>
        </w:rPr>
        <w:t>Analisi e statistiche</w:t>
      </w:r>
    </w:p>
    <w:p w14:paraId="6D592B7B" w14:textId="748D5D68" w:rsidR="007F76A1" w:rsidRPr="0074112A" w:rsidRDefault="007F76A1" w:rsidP="00F14E94">
      <w:pPr>
        <w:pStyle w:val="Paragrafoelenco"/>
        <w:numPr>
          <w:ilvl w:val="0"/>
          <w:numId w:val="15"/>
        </w:numPr>
        <w:spacing w:after="0" w:line="240" w:lineRule="auto"/>
        <w:jc w:val="both"/>
        <w:rPr>
          <w:rFonts w:ascii="Arial" w:eastAsia="Times New Roman" w:hAnsi="Arial" w:cs="Arial"/>
          <w:sz w:val="24"/>
          <w:szCs w:val="24"/>
        </w:rPr>
      </w:pPr>
      <w:r w:rsidRPr="0074112A">
        <w:rPr>
          <w:rFonts w:ascii="Arial" w:eastAsia="Times New Roman" w:hAnsi="Arial" w:cs="Arial"/>
          <w:sz w:val="24"/>
          <w:szCs w:val="24"/>
        </w:rPr>
        <w:t>Controllo e pubblicazion</w:t>
      </w:r>
      <w:r w:rsidR="009A3247" w:rsidRPr="0074112A">
        <w:rPr>
          <w:rFonts w:ascii="Arial" w:eastAsia="Times New Roman" w:hAnsi="Arial" w:cs="Arial"/>
          <w:sz w:val="24"/>
          <w:szCs w:val="24"/>
        </w:rPr>
        <w:t>e</w:t>
      </w:r>
      <w:r w:rsidRPr="0074112A">
        <w:rPr>
          <w:rFonts w:ascii="Arial" w:eastAsia="Times New Roman" w:hAnsi="Arial" w:cs="Arial"/>
          <w:sz w:val="24"/>
          <w:szCs w:val="24"/>
        </w:rPr>
        <w:t xml:space="preserve"> documenti sul sito </w:t>
      </w:r>
      <w:r w:rsidR="009A3247" w:rsidRPr="0074112A">
        <w:rPr>
          <w:rFonts w:ascii="Arial" w:eastAsia="Times New Roman" w:hAnsi="Arial" w:cs="Arial"/>
          <w:sz w:val="24"/>
          <w:szCs w:val="24"/>
        </w:rPr>
        <w:t xml:space="preserve">di Assab sez. </w:t>
      </w:r>
      <w:r w:rsidRPr="0074112A">
        <w:rPr>
          <w:rFonts w:ascii="Arial" w:eastAsia="Times New Roman" w:hAnsi="Arial" w:cs="Arial"/>
          <w:sz w:val="24"/>
          <w:szCs w:val="24"/>
        </w:rPr>
        <w:t>Amministrazione trasparente</w:t>
      </w:r>
    </w:p>
    <w:p w14:paraId="61669B32" w14:textId="508EC4D7" w:rsidR="007F76A1" w:rsidRDefault="007F76A1" w:rsidP="00F14E94">
      <w:pPr>
        <w:pStyle w:val="Paragrafoelenco"/>
        <w:numPr>
          <w:ilvl w:val="0"/>
          <w:numId w:val="15"/>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Collabora</w:t>
      </w:r>
      <w:r w:rsidR="009A3247">
        <w:rPr>
          <w:rFonts w:ascii="Arial" w:eastAsia="Times New Roman" w:hAnsi="Arial" w:cs="Arial"/>
          <w:sz w:val="24"/>
          <w:szCs w:val="24"/>
        </w:rPr>
        <w:t>zione</w:t>
      </w:r>
      <w:r>
        <w:rPr>
          <w:rFonts w:ascii="Arial" w:eastAsia="Times New Roman" w:hAnsi="Arial" w:cs="Arial"/>
          <w:sz w:val="24"/>
          <w:szCs w:val="24"/>
        </w:rPr>
        <w:t xml:space="preserve"> alla stesura di documenti inerenti l’ANAC</w:t>
      </w:r>
    </w:p>
    <w:p w14:paraId="69059CF0" w14:textId="0A9B5C4E" w:rsidR="00171A18" w:rsidRDefault="00171A18" w:rsidP="0074112A">
      <w:pPr>
        <w:pStyle w:val="Paragrafoelenco"/>
        <w:spacing w:after="0" w:line="240" w:lineRule="auto"/>
        <w:jc w:val="both"/>
        <w:rPr>
          <w:rFonts w:ascii="Arial" w:eastAsia="Times New Roman" w:hAnsi="Arial" w:cs="Arial"/>
          <w:sz w:val="24"/>
          <w:szCs w:val="24"/>
        </w:rPr>
      </w:pPr>
    </w:p>
    <w:p w14:paraId="05E1D41A" w14:textId="77777777" w:rsidR="007F76A1" w:rsidRPr="00171A18" w:rsidRDefault="007F76A1" w:rsidP="00F14E94">
      <w:pPr>
        <w:pStyle w:val="Paragrafoelenco"/>
        <w:spacing w:line="240" w:lineRule="auto"/>
        <w:jc w:val="both"/>
        <w:rPr>
          <w:rFonts w:ascii="Arial" w:eastAsia="Times New Roman" w:hAnsi="Arial" w:cs="Arial"/>
          <w:sz w:val="24"/>
          <w:szCs w:val="24"/>
        </w:rPr>
      </w:pPr>
    </w:p>
    <w:p w14:paraId="50EFEAD0" w14:textId="0B1AC83D" w:rsidR="00F07110" w:rsidRPr="00C67C4B" w:rsidRDefault="00F14E94" w:rsidP="00F07110">
      <w:pPr>
        <w:spacing w:line="240" w:lineRule="auto"/>
        <w:jc w:val="both"/>
        <w:rPr>
          <w:rFonts w:ascii="Times New Roman" w:eastAsia="Times New Roman" w:hAnsi="Times New Roman" w:cs="Times New Roman"/>
          <w:sz w:val="24"/>
          <w:szCs w:val="24"/>
          <w:lang w:eastAsia="it-IT" w:bidi="it-IT"/>
        </w:rPr>
      </w:pPr>
      <w:r>
        <w:rPr>
          <w:rFonts w:ascii="Arial" w:hAnsi="Arial" w:cs="Arial"/>
          <w:sz w:val="24"/>
          <w:szCs w:val="24"/>
          <w:u w:val="single"/>
        </w:rPr>
        <w:t>1</w:t>
      </w:r>
      <w:r w:rsidR="005B7FA5">
        <w:rPr>
          <w:rFonts w:ascii="Arial" w:hAnsi="Arial" w:cs="Arial"/>
          <w:sz w:val="24"/>
          <w:szCs w:val="24"/>
          <w:u w:val="single"/>
        </w:rPr>
        <w:t>0</w:t>
      </w:r>
      <w:r>
        <w:rPr>
          <w:rFonts w:ascii="Arial" w:hAnsi="Arial" w:cs="Arial"/>
          <w:sz w:val="24"/>
          <w:szCs w:val="24"/>
          <w:u w:val="single"/>
        </w:rPr>
        <w:t xml:space="preserve"> </w:t>
      </w:r>
      <w:r w:rsidR="00F07110">
        <w:rPr>
          <w:rFonts w:ascii="Arial" w:hAnsi="Arial" w:cs="Arial"/>
          <w:sz w:val="24"/>
          <w:szCs w:val="24"/>
          <w:u w:val="single"/>
        </w:rPr>
        <w:t>–</w:t>
      </w:r>
      <w:r>
        <w:rPr>
          <w:rFonts w:ascii="Arial" w:hAnsi="Arial" w:cs="Arial"/>
          <w:sz w:val="24"/>
          <w:szCs w:val="24"/>
          <w:u w:val="single"/>
        </w:rPr>
        <w:t xml:space="preserve"> </w:t>
      </w:r>
      <w:r w:rsidR="00F07110">
        <w:rPr>
          <w:rFonts w:ascii="Arial" w:hAnsi="Arial" w:cs="Arial"/>
          <w:sz w:val="24"/>
          <w:szCs w:val="24"/>
          <w:u w:val="single"/>
        </w:rPr>
        <w:t xml:space="preserve">PROTEZIONE DEI DATI PERSONALE E </w:t>
      </w:r>
      <w:r w:rsidR="00B616FF" w:rsidRPr="00F703DB">
        <w:rPr>
          <w:rFonts w:ascii="Arial" w:hAnsi="Arial" w:cs="Arial"/>
          <w:sz w:val="24"/>
          <w:szCs w:val="24"/>
          <w:u w:val="single"/>
        </w:rPr>
        <w:t>TUTELA DELLA PRIVAC</w:t>
      </w:r>
      <w:r w:rsidR="005A7BBB">
        <w:rPr>
          <w:rFonts w:ascii="Arial" w:hAnsi="Arial" w:cs="Arial"/>
          <w:sz w:val="24"/>
          <w:szCs w:val="24"/>
          <w:u w:val="single"/>
        </w:rPr>
        <w:t>Y</w:t>
      </w:r>
    </w:p>
    <w:p w14:paraId="1F10030F" w14:textId="77777777"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Il Titolare del Trattamento dei dati è AZIENDA SPECIALE SERVIZI AGRATE BRIANZA.</w:t>
      </w:r>
    </w:p>
    <w:p w14:paraId="44521397" w14:textId="77777777"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 xml:space="preserve">ASSAB segnala che, nel caso un soggetto decida di partecipare al concorso oggetto del presente Bando, i dati personali forniti dal concorrente verranno trattati da ASSAB in qualità di titolare del trattamento-con sede in Via Lecco n. 11, 20864 Agrate Brianza (MB), tel. +390396056244. e-mail amministrazione@assab.it in conformità al G.D.P.R. nonché al d.lgs 196/2003 e ss. mm ii. Si segnala altresì che in forza dell'art. 37 G.D.P.R. ASSAB ha </w:t>
      </w:r>
      <w:r w:rsidRPr="00F07110">
        <w:rPr>
          <w:rFonts w:ascii="Arial" w:hAnsi="Arial" w:cs="Arial"/>
          <w:sz w:val="24"/>
          <w:szCs w:val="24"/>
          <w:shd w:val="clear" w:color="auto" w:fill="FEFEFE"/>
        </w:rPr>
        <w:lastRenderedPageBreak/>
        <w:t xml:space="preserve">nominato un proprio responsabile della protezione dei dati personali nella persona del dott. Andrea Giorgi che può essere contattato all'indirizzo e-mail </w:t>
      </w:r>
      <w:hyperlink r:id="rId9" w:history="1">
        <w:r w:rsidRPr="00F07110">
          <w:rPr>
            <w:rFonts w:ascii="Arial" w:hAnsi="Arial" w:cs="Arial"/>
            <w:shd w:val="clear" w:color="auto" w:fill="FEFEFE"/>
          </w:rPr>
          <w:t>dpo@assab.it</w:t>
        </w:r>
      </w:hyperlink>
    </w:p>
    <w:p w14:paraId="1BC66A17" w14:textId="799FA0B6"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 xml:space="preserve">In particolare, i dati forniti dal concorrente verranno trattati dall’ASSAB esclusivamente ai fini della partecipazione al concorso oggetto del presente avviso. ASSAB non è tenuta a richiedere al concorrente alcun consenso al trattamento di tali dati, in quanto essi vengono trattati da ASSAB per La selezione del futuro </w:t>
      </w:r>
      <w:r>
        <w:rPr>
          <w:rFonts w:ascii="Arial" w:hAnsi="Arial" w:cs="Arial"/>
          <w:sz w:val="24"/>
          <w:szCs w:val="24"/>
          <w:shd w:val="clear" w:color="auto" w:fill="FEFEFE"/>
        </w:rPr>
        <w:t>Collaboratore/trice</w:t>
      </w:r>
      <w:r w:rsidRPr="00F07110">
        <w:rPr>
          <w:rFonts w:ascii="Arial" w:hAnsi="Arial" w:cs="Arial"/>
          <w:sz w:val="24"/>
          <w:szCs w:val="24"/>
          <w:shd w:val="clear" w:color="auto" w:fill="FEFEFE"/>
        </w:rPr>
        <w:t>, e, quindi, al fine di eseguire misure precontrattuali adottate su richiesta dello stesso concorrente, ai sensi dell’art. 6. Par. 1, lett. B) GDPR.</w:t>
      </w:r>
    </w:p>
    <w:p w14:paraId="25E0ACDA" w14:textId="043B2475"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I dati forniti dal concorrente verranno trattati, in forma telematica, informatica e/o cartacea e per il perseguimento delle sole finalità anzidette, nell’osservanza degli obblighi di cui al Capo IV, Sezione 1 G.D.P.R. e nel rispetto degli obblighi in tema di sicurezza dei dati personali di cui al Capo IV, Sezione 2 G.D.P.R</w:t>
      </w:r>
    </w:p>
    <w:p w14:paraId="3753FF63" w14:textId="77777777"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ASSAB segnala, inoltre, che i dati forniti dal concorrente verranno trattati nei modi di cui sopra, oppure conservati per un periodo eccedente quello segnalato, solo ove ciò si renda necessario ad ASSAB per assolvere gli obblighi di legge, amministrativi e contabili ricadenti in capo ad esso per accertare, esercitare o difendere un proprio diritto in sede giudiziaria, oppure nel caso in cui vadano trasmessi ad Autorità Giudiziarie o Pubbliche Autorità in seguito a richieste verificate di queste ultime.</w:t>
      </w:r>
    </w:p>
    <w:p w14:paraId="2C794ACA" w14:textId="77777777" w:rsidR="00F07110" w:rsidRPr="00F07110" w:rsidRDefault="00F07110" w:rsidP="00F07110">
      <w:pPr>
        <w:spacing w:after="0" w:line="240" w:lineRule="auto"/>
        <w:jc w:val="both"/>
        <w:rPr>
          <w:rFonts w:ascii="Arial" w:hAnsi="Arial" w:cs="Arial"/>
          <w:sz w:val="24"/>
          <w:szCs w:val="24"/>
          <w:shd w:val="clear" w:color="auto" w:fill="FEFEFE"/>
        </w:rPr>
      </w:pPr>
      <w:r w:rsidRPr="00F07110">
        <w:rPr>
          <w:rFonts w:ascii="Arial" w:hAnsi="Arial" w:cs="Arial"/>
          <w:sz w:val="24"/>
          <w:szCs w:val="24"/>
          <w:shd w:val="clear" w:color="auto" w:fill="FEFEFE"/>
        </w:rPr>
        <w:t>ASSAB ricorda che il concorrente potrà richiedere l’accesso, la rettifica, la cancellazione, la limitazione del trattamento, nonché opporsi al trattamento dei suddetti dati ed esercitare il proprio diritto alla portabilità dei dati, ai sensi e nei limiti degli articoli 15-21 G.D.P.R</w:t>
      </w:r>
    </w:p>
    <w:p w14:paraId="42A1403D" w14:textId="77777777" w:rsidR="00F07110" w:rsidRPr="00F07110" w:rsidRDefault="00F07110" w:rsidP="00F07110">
      <w:pPr>
        <w:spacing w:after="0" w:line="240" w:lineRule="auto"/>
        <w:jc w:val="both"/>
        <w:rPr>
          <w:rFonts w:ascii="Arial" w:hAnsi="Arial" w:cs="Arial"/>
          <w:sz w:val="24"/>
          <w:szCs w:val="24"/>
          <w:shd w:val="clear" w:color="auto" w:fill="FEFEFE"/>
        </w:rPr>
      </w:pPr>
    </w:p>
    <w:p w14:paraId="40A793E6" w14:textId="6BF25A21" w:rsidR="00B616FF" w:rsidRPr="003128C1" w:rsidRDefault="00B616FF" w:rsidP="00B616FF">
      <w:pPr>
        <w:spacing w:line="240" w:lineRule="auto"/>
        <w:jc w:val="both"/>
        <w:rPr>
          <w:rFonts w:ascii="Arial" w:hAnsi="Arial" w:cs="Arial"/>
          <w:sz w:val="24"/>
          <w:szCs w:val="24"/>
        </w:rPr>
      </w:pPr>
      <w:r w:rsidRPr="003128C1">
        <w:rPr>
          <w:rFonts w:ascii="Arial" w:hAnsi="Arial" w:cs="Arial"/>
          <w:sz w:val="24"/>
          <w:szCs w:val="24"/>
        </w:rPr>
        <w:t xml:space="preserve">                                                                                   </w:t>
      </w:r>
    </w:p>
    <w:p w14:paraId="77E1BA30" w14:textId="77777777" w:rsidR="00B616FF" w:rsidRDefault="00B616FF" w:rsidP="00B616FF">
      <w:pPr>
        <w:pStyle w:val="Paragrafoelenco"/>
        <w:spacing w:line="240" w:lineRule="auto"/>
        <w:ind w:left="2832" w:firstLine="708"/>
        <w:jc w:val="both"/>
        <w:rPr>
          <w:rFonts w:ascii="Arial" w:hAnsi="Arial" w:cs="Arial"/>
        </w:rPr>
      </w:pPr>
    </w:p>
    <w:p w14:paraId="12DB3AC4" w14:textId="0234B8A9" w:rsidR="008C6F7F" w:rsidRPr="00137B41" w:rsidRDefault="00137B41" w:rsidP="00137B41">
      <w:pPr>
        <w:pStyle w:val="Paragrafoelenco"/>
        <w:spacing w:line="240" w:lineRule="auto"/>
        <w:ind w:left="180"/>
        <w:jc w:val="both"/>
        <w:rPr>
          <w:rFonts w:ascii="Arial" w:hAnsi="Arial" w:cs="Arial"/>
          <w:sz w:val="24"/>
          <w:szCs w:val="24"/>
        </w:rPr>
      </w:pPr>
      <w:r w:rsidRPr="00137B41">
        <w:rPr>
          <w:rFonts w:ascii="Arial" w:hAnsi="Arial" w:cs="Arial"/>
          <w:sz w:val="24"/>
          <w:szCs w:val="24"/>
        </w:rPr>
        <w:t xml:space="preserve">Data: </w:t>
      </w:r>
      <w:r w:rsidR="00FB520C" w:rsidRPr="00FB520C">
        <w:rPr>
          <w:rFonts w:ascii="Arial" w:hAnsi="Arial" w:cs="Arial"/>
          <w:sz w:val="24"/>
          <w:szCs w:val="24"/>
        </w:rPr>
        <w:t>29 gennaio 2024</w:t>
      </w:r>
      <w:r w:rsidRPr="00137B41">
        <w:rPr>
          <w:rFonts w:ascii="Arial" w:hAnsi="Arial" w:cs="Arial"/>
          <w:sz w:val="24"/>
          <w:szCs w:val="24"/>
        </w:rPr>
        <w:t xml:space="preserve">                                                           </w:t>
      </w:r>
      <w:r w:rsidR="00207FFD">
        <w:rPr>
          <w:rFonts w:ascii="Arial" w:hAnsi="Arial" w:cs="Arial"/>
          <w:sz w:val="24"/>
          <w:szCs w:val="24"/>
        </w:rPr>
        <w:t xml:space="preserve"> </w:t>
      </w:r>
      <w:r w:rsidRPr="00137B41">
        <w:rPr>
          <w:rFonts w:ascii="Arial" w:hAnsi="Arial" w:cs="Arial"/>
          <w:sz w:val="24"/>
          <w:szCs w:val="24"/>
        </w:rPr>
        <w:t xml:space="preserve">     Il Presidente</w:t>
      </w:r>
    </w:p>
    <w:p w14:paraId="0563BB19" w14:textId="07310AF4" w:rsidR="00137B41" w:rsidRPr="00137B41" w:rsidRDefault="00137B41" w:rsidP="00137B41">
      <w:pPr>
        <w:pStyle w:val="Paragrafoelenco"/>
        <w:spacing w:line="240" w:lineRule="auto"/>
        <w:ind w:left="180"/>
        <w:jc w:val="both"/>
        <w:rPr>
          <w:rFonts w:ascii="Arial" w:hAnsi="Arial" w:cs="Arial"/>
          <w:sz w:val="24"/>
          <w:szCs w:val="24"/>
        </w:rPr>
      </w:pPr>
      <w:r w:rsidRPr="00137B41">
        <w:rPr>
          <w:rFonts w:ascii="Arial" w:hAnsi="Arial" w:cs="Arial"/>
          <w:sz w:val="24"/>
          <w:szCs w:val="24"/>
        </w:rPr>
        <w:t xml:space="preserve">                                                                                                 Salvatore Galante</w:t>
      </w:r>
    </w:p>
    <w:p w14:paraId="650203BC" w14:textId="77777777" w:rsidR="00137B41" w:rsidRPr="006A2F1C" w:rsidRDefault="00137B41" w:rsidP="006A2F1C"/>
    <w:sectPr w:rsidR="00137B41" w:rsidRPr="006A2F1C" w:rsidSect="002C7FEE">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684E" w14:textId="77777777" w:rsidR="002C7FEE" w:rsidRDefault="002C7FEE" w:rsidP="00BC7889">
      <w:pPr>
        <w:spacing w:after="0" w:line="240" w:lineRule="auto"/>
      </w:pPr>
      <w:r>
        <w:separator/>
      </w:r>
    </w:p>
  </w:endnote>
  <w:endnote w:type="continuationSeparator" w:id="0">
    <w:p w14:paraId="312CF286" w14:textId="77777777" w:rsidR="002C7FEE" w:rsidRDefault="002C7FEE" w:rsidP="00BC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556" w14:textId="77777777" w:rsidR="00513062" w:rsidRDefault="005130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1895" w14:textId="77777777" w:rsidR="00513062" w:rsidRDefault="0051306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5ED9231E" w14:textId="77777777" w:rsidR="00513062" w:rsidRDefault="0051306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67F0" w14:textId="77777777" w:rsidR="00513062" w:rsidRDefault="005130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A008" w14:textId="77777777" w:rsidR="002C7FEE" w:rsidRDefault="002C7FEE" w:rsidP="00BC7889">
      <w:pPr>
        <w:spacing w:after="0" w:line="240" w:lineRule="auto"/>
      </w:pPr>
      <w:r>
        <w:separator/>
      </w:r>
    </w:p>
  </w:footnote>
  <w:footnote w:type="continuationSeparator" w:id="0">
    <w:p w14:paraId="467FDCE9" w14:textId="77777777" w:rsidR="002C7FEE" w:rsidRDefault="002C7FEE" w:rsidP="00BC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81FE" w14:textId="77777777" w:rsidR="00513062" w:rsidRDefault="005130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D94B" w14:textId="6B7C6276" w:rsidR="00BC7889" w:rsidRPr="006A2F1C" w:rsidRDefault="00BC7889" w:rsidP="009F3D30">
    <w:pPr>
      <w:pStyle w:val="Intestazione"/>
      <w:spacing w:before="120"/>
      <w:ind w:left="2126"/>
      <w:jc w:val="center"/>
      <w:rPr>
        <w:rFonts w:ascii="MS PGothic" w:eastAsia="MS PGothic" w:hAnsi="MS PGothic"/>
        <w:color w:val="0094C8"/>
        <w:sz w:val="32"/>
        <w:szCs w:val="32"/>
      </w:rPr>
    </w:pPr>
    <w:r w:rsidRPr="006A2F1C">
      <w:rPr>
        <w:rFonts w:ascii="MS PGothic" w:eastAsia="MS PGothic" w:hAnsi="MS PGothic"/>
        <w:noProof/>
        <w:color w:val="0094C8"/>
        <w:sz w:val="32"/>
        <w:szCs w:val="32"/>
      </w:rPr>
      <w:drawing>
        <wp:anchor distT="0" distB="0" distL="114300" distR="114300" simplePos="0" relativeHeight="251658240" behindDoc="0" locked="0" layoutInCell="1" allowOverlap="1" wp14:anchorId="2FAD8F63" wp14:editId="4D897144">
          <wp:simplePos x="0" y="0"/>
          <wp:positionH relativeFrom="column">
            <wp:posOffset>3810</wp:posOffset>
          </wp:positionH>
          <wp:positionV relativeFrom="paragraph">
            <wp:posOffset>-55245</wp:posOffset>
          </wp:positionV>
          <wp:extent cx="1296000" cy="1047600"/>
          <wp:effectExtent l="0" t="0" r="0" b="63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7858" b="13564"/>
                  <a:stretch/>
                </pic:blipFill>
                <pic:spPr bwMode="auto">
                  <a:xfrm>
                    <a:off x="0" y="0"/>
                    <a:ext cx="1296000" cy="104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2F1C">
      <w:rPr>
        <w:rFonts w:ascii="MS PGothic" w:eastAsia="MS PGothic" w:hAnsi="MS PGothic"/>
        <w:color w:val="0094C8"/>
        <w:sz w:val="32"/>
        <w:szCs w:val="32"/>
      </w:rPr>
      <w:t>A</w:t>
    </w:r>
    <w:r w:rsidR="006A2F1C" w:rsidRPr="006A2F1C">
      <w:rPr>
        <w:rFonts w:ascii="MS PGothic" w:eastAsia="MS PGothic" w:hAnsi="MS PGothic"/>
        <w:color w:val="0094C8"/>
        <w:sz w:val="32"/>
        <w:szCs w:val="32"/>
      </w:rPr>
      <w:t xml:space="preserve">zienda </w:t>
    </w:r>
    <w:r w:rsidRPr="006A2F1C">
      <w:rPr>
        <w:rFonts w:ascii="MS PGothic" w:eastAsia="MS PGothic" w:hAnsi="MS PGothic"/>
        <w:color w:val="0094C8"/>
        <w:sz w:val="32"/>
        <w:szCs w:val="32"/>
      </w:rPr>
      <w:t>S</w:t>
    </w:r>
    <w:r w:rsidR="006A2F1C" w:rsidRPr="006A2F1C">
      <w:rPr>
        <w:rFonts w:ascii="MS PGothic" w:eastAsia="MS PGothic" w:hAnsi="MS PGothic"/>
        <w:color w:val="0094C8"/>
        <w:sz w:val="32"/>
        <w:szCs w:val="32"/>
      </w:rPr>
      <w:t>peciale Servizi Agrate Brianza</w:t>
    </w:r>
  </w:p>
  <w:p w14:paraId="42ADC098" w14:textId="77777777" w:rsidR="00BC7889" w:rsidRDefault="00BC7889" w:rsidP="009F3D30">
    <w:pPr>
      <w:pStyle w:val="Intestazione"/>
      <w:ind w:left="2127"/>
      <w:jc w:val="center"/>
    </w:pPr>
    <w:r>
      <w:t>via Lecco, 11 – 20864 Agrate Brianza (MB)</w:t>
    </w:r>
  </w:p>
  <w:p w14:paraId="2C3DE681" w14:textId="77777777" w:rsidR="00BC7889" w:rsidRDefault="00BC7889" w:rsidP="009F3D30">
    <w:pPr>
      <w:pStyle w:val="Intestazione"/>
      <w:ind w:left="2127"/>
      <w:jc w:val="center"/>
    </w:pPr>
    <w:r>
      <w:t>Tel. +39 039 605 6244 – C.F. e P.Iva 02546390960</w:t>
    </w:r>
  </w:p>
  <w:p w14:paraId="4E3D4AB7" w14:textId="5C6566C9" w:rsidR="00BC7889" w:rsidRDefault="00DB1310" w:rsidP="009F3D30">
    <w:pPr>
      <w:pStyle w:val="Intestazione"/>
      <w:ind w:left="2127"/>
      <w:jc w:val="center"/>
    </w:pPr>
    <w:hyperlink r:id="rId2" w:history="1">
      <w:r w:rsidR="00A21BE4" w:rsidRPr="0014774F">
        <w:rPr>
          <w:rStyle w:val="Collegamentoipertestuale"/>
        </w:rPr>
        <w:t>amministrazione@assab.it</w:t>
      </w:r>
    </w:hyperlink>
    <w:r w:rsidR="00BC7889">
      <w:t xml:space="preserve"> – </w:t>
    </w:r>
    <w:hyperlink r:id="rId3" w:history="1">
      <w:r w:rsidR="00BC7889" w:rsidRPr="00A90FD6">
        <w:rPr>
          <w:rStyle w:val="Collegamentoipertestuale"/>
        </w:rPr>
        <w:t>assab@brianzapec.it</w:t>
      </w:r>
    </w:hyperlink>
    <w:r w:rsidR="00BC7889">
      <w:t xml:space="preserve"> – </w:t>
    </w:r>
    <w:hyperlink r:id="rId4" w:history="1">
      <w:r w:rsidR="00BC7889" w:rsidRPr="00A90FD6">
        <w:rPr>
          <w:rStyle w:val="Collegamentoipertestuale"/>
        </w:rPr>
        <w:t>www.assab.it</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A0C1" w14:textId="77777777" w:rsidR="00513062" w:rsidRDefault="005130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496"/>
    <w:multiLevelType w:val="hybridMultilevel"/>
    <w:tmpl w:val="E11C7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F21EA1"/>
    <w:multiLevelType w:val="multilevel"/>
    <w:tmpl w:val="6F545322"/>
    <w:lvl w:ilvl="0">
      <w:numFmt w:val="bullet"/>
      <w:lvlText w:val="•"/>
      <w:lvlJc w:val="left"/>
      <w:pPr>
        <w:tabs>
          <w:tab w:val="num" w:pos="164"/>
        </w:tabs>
        <w:ind w:left="164" w:hanging="164"/>
      </w:pPr>
      <w:rPr>
        <w:position w:val="-2"/>
        <w:sz w:val="22"/>
        <w:szCs w:val="22"/>
      </w:rPr>
    </w:lvl>
    <w:lvl w:ilvl="1">
      <w:start w:val="1"/>
      <w:numFmt w:val="bullet"/>
      <w:lvlText w:val="•"/>
      <w:lvlJc w:val="left"/>
      <w:pPr>
        <w:tabs>
          <w:tab w:val="num" w:pos="344"/>
        </w:tabs>
        <w:ind w:left="344" w:hanging="164"/>
      </w:pPr>
      <w:rPr>
        <w:position w:val="-2"/>
        <w:sz w:val="20"/>
        <w:szCs w:val="20"/>
      </w:rPr>
    </w:lvl>
    <w:lvl w:ilvl="2">
      <w:start w:val="1"/>
      <w:numFmt w:val="bullet"/>
      <w:lvlText w:val="•"/>
      <w:lvlJc w:val="left"/>
      <w:pPr>
        <w:tabs>
          <w:tab w:val="num" w:pos="524"/>
        </w:tabs>
        <w:ind w:left="524" w:hanging="164"/>
      </w:pPr>
      <w:rPr>
        <w:position w:val="-2"/>
        <w:sz w:val="20"/>
        <w:szCs w:val="20"/>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2" w15:restartNumberingAfterBreak="0">
    <w:nsid w:val="1FDB3A5E"/>
    <w:multiLevelType w:val="hybridMultilevel"/>
    <w:tmpl w:val="307C73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772184"/>
    <w:multiLevelType w:val="hybridMultilevel"/>
    <w:tmpl w:val="AB8238BC"/>
    <w:lvl w:ilvl="0" w:tplc="4880ABFE">
      <w:start w:val="1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5E44D27"/>
    <w:multiLevelType w:val="multilevel"/>
    <w:tmpl w:val="14067EBE"/>
    <w:styleLink w:val="Elenco41"/>
    <w:lvl w:ilvl="0">
      <w:start w:val="1"/>
      <w:numFmt w:val="decimal"/>
      <w:lvlText w:val="%1."/>
      <w:lvlJc w:val="left"/>
      <w:pPr>
        <w:tabs>
          <w:tab w:val="num" w:pos="720"/>
        </w:tabs>
        <w:ind w:left="720" w:hanging="360"/>
      </w:pPr>
      <w:rPr>
        <w:position w:val="0"/>
        <w:sz w:val="20"/>
        <w:szCs w:val="20"/>
        <w:shd w:val="clear" w:color="auto" w:fill="FEFEFE"/>
      </w:rPr>
    </w:lvl>
    <w:lvl w:ilvl="1">
      <w:start w:val="1"/>
      <w:numFmt w:val="lowerLetter"/>
      <w:lvlText w:val="%2."/>
      <w:lvlJc w:val="left"/>
      <w:pPr>
        <w:tabs>
          <w:tab w:val="num" w:pos="1380"/>
        </w:tabs>
        <w:ind w:left="1380" w:hanging="300"/>
      </w:pPr>
      <w:rPr>
        <w:position w:val="0"/>
        <w:sz w:val="20"/>
        <w:szCs w:val="20"/>
        <w:shd w:val="clear" w:color="auto" w:fill="FEFEFE"/>
      </w:rPr>
    </w:lvl>
    <w:lvl w:ilvl="2">
      <w:start w:val="1"/>
      <w:numFmt w:val="lowerRoman"/>
      <w:lvlText w:val="%3."/>
      <w:lvlJc w:val="left"/>
      <w:pPr>
        <w:tabs>
          <w:tab w:val="num" w:pos="2111"/>
        </w:tabs>
        <w:ind w:left="2111" w:hanging="247"/>
      </w:pPr>
      <w:rPr>
        <w:position w:val="0"/>
        <w:sz w:val="20"/>
        <w:szCs w:val="20"/>
        <w:shd w:val="clear" w:color="auto" w:fill="FEFEFE"/>
      </w:rPr>
    </w:lvl>
    <w:lvl w:ilvl="3">
      <w:start w:val="1"/>
      <w:numFmt w:val="decimal"/>
      <w:lvlText w:val="%4."/>
      <w:lvlJc w:val="left"/>
      <w:pPr>
        <w:tabs>
          <w:tab w:val="num" w:pos="2820"/>
        </w:tabs>
        <w:ind w:left="2820" w:hanging="300"/>
      </w:pPr>
      <w:rPr>
        <w:position w:val="0"/>
        <w:sz w:val="20"/>
        <w:szCs w:val="20"/>
        <w:shd w:val="clear" w:color="auto" w:fill="FEFEFE"/>
      </w:rPr>
    </w:lvl>
    <w:lvl w:ilvl="4">
      <w:start w:val="1"/>
      <w:numFmt w:val="lowerLetter"/>
      <w:lvlText w:val="%5."/>
      <w:lvlJc w:val="left"/>
      <w:pPr>
        <w:tabs>
          <w:tab w:val="num" w:pos="3540"/>
        </w:tabs>
        <w:ind w:left="3540" w:hanging="300"/>
      </w:pPr>
      <w:rPr>
        <w:position w:val="0"/>
        <w:sz w:val="20"/>
        <w:szCs w:val="20"/>
        <w:shd w:val="clear" w:color="auto" w:fill="FEFEFE"/>
      </w:rPr>
    </w:lvl>
    <w:lvl w:ilvl="5">
      <w:start w:val="1"/>
      <w:numFmt w:val="lowerRoman"/>
      <w:lvlText w:val="%6."/>
      <w:lvlJc w:val="left"/>
      <w:pPr>
        <w:tabs>
          <w:tab w:val="num" w:pos="4271"/>
        </w:tabs>
        <w:ind w:left="4271" w:hanging="247"/>
      </w:pPr>
      <w:rPr>
        <w:position w:val="0"/>
        <w:sz w:val="20"/>
        <w:szCs w:val="20"/>
        <w:shd w:val="clear" w:color="auto" w:fill="FEFEFE"/>
      </w:rPr>
    </w:lvl>
    <w:lvl w:ilvl="6">
      <w:start w:val="1"/>
      <w:numFmt w:val="decimal"/>
      <w:lvlText w:val="%7."/>
      <w:lvlJc w:val="left"/>
      <w:pPr>
        <w:tabs>
          <w:tab w:val="num" w:pos="4980"/>
        </w:tabs>
        <w:ind w:left="4980" w:hanging="300"/>
      </w:pPr>
      <w:rPr>
        <w:position w:val="0"/>
        <w:sz w:val="20"/>
        <w:szCs w:val="20"/>
        <w:shd w:val="clear" w:color="auto" w:fill="FEFEFE"/>
      </w:rPr>
    </w:lvl>
    <w:lvl w:ilvl="7">
      <w:start w:val="1"/>
      <w:numFmt w:val="lowerLetter"/>
      <w:lvlText w:val="%8."/>
      <w:lvlJc w:val="left"/>
      <w:pPr>
        <w:tabs>
          <w:tab w:val="num" w:pos="5700"/>
        </w:tabs>
        <w:ind w:left="5700" w:hanging="300"/>
      </w:pPr>
      <w:rPr>
        <w:position w:val="0"/>
        <w:sz w:val="20"/>
        <w:szCs w:val="20"/>
        <w:shd w:val="clear" w:color="auto" w:fill="FEFEFE"/>
      </w:rPr>
    </w:lvl>
    <w:lvl w:ilvl="8">
      <w:start w:val="1"/>
      <w:numFmt w:val="lowerRoman"/>
      <w:lvlText w:val="%9."/>
      <w:lvlJc w:val="left"/>
      <w:pPr>
        <w:tabs>
          <w:tab w:val="num" w:pos="6431"/>
        </w:tabs>
        <w:ind w:left="6431" w:hanging="247"/>
      </w:pPr>
      <w:rPr>
        <w:position w:val="0"/>
        <w:sz w:val="20"/>
        <w:szCs w:val="20"/>
        <w:shd w:val="clear" w:color="auto" w:fill="FEFEFE"/>
      </w:rPr>
    </w:lvl>
  </w:abstractNum>
  <w:abstractNum w:abstractNumId="5" w15:restartNumberingAfterBreak="0">
    <w:nsid w:val="2A194C4F"/>
    <w:multiLevelType w:val="hybridMultilevel"/>
    <w:tmpl w:val="BA5CC98A"/>
    <w:lvl w:ilvl="0" w:tplc="79E0E1BE">
      <w:start w:val="9"/>
      <w:numFmt w:val="decimalZero"/>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721C76"/>
    <w:multiLevelType w:val="multilevel"/>
    <w:tmpl w:val="0DD623F6"/>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20"/>
        </w:tabs>
        <w:ind w:left="1020" w:hanging="300"/>
      </w:pPr>
      <w:rPr>
        <w:position w:val="0"/>
        <w:sz w:val="20"/>
        <w:szCs w:val="20"/>
      </w:rPr>
    </w:lvl>
    <w:lvl w:ilvl="2">
      <w:start w:val="1"/>
      <w:numFmt w:val="bullet"/>
      <w:lvlText w:val="▪"/>
      <w:lvlJc w:val="left"/>
      <w:pPr>
        <w:tabs>
          <w:tab w:val="num" w:pos="1740"/>
        </w:tabs>
        <w:ind w:left="1740" w:hanging="300"/>
      </w:pPr>
      <w:rPr>
        <w:position w:val="0"/>
        <w:sz w:val="20"/>
        <w:szCs w:val="20"/>
      </w:rPr>
    </w:lvl>
    <w:lvl w:ilvl="3">
      <w:start w:val="1"/>
      <w:numFmt w:val="bullet"/>
      <w:lvlText w:val="•"/>
      <w:lvlJc w:val="left"/>
      <w:pPr>
        <w:tabs>
          <w:tab w:val="num" w:pos="2460"/>
        </w:tabs>
        <w:ind w:left="2460" w:hanging="300"/>
      </w:pPr>
      <w:rPr>
        <w:position w:val="0"/>
        <w:sz w:val="20"/>
        <w:szCs w:val="20"/>
      </w:rPr>
    </w:lvl>
    <w:lvl w:ilvl="4">
      <w:start w:val="1"/>
      <w:numFmt w:val="bullet"/>
      <w:lvlText w:val="o"/>
      <w:lvlJc w:val="left"/>
      <w:pPr>
        <w:tabs>
          <w:tab w:val="num" w:pos="3180"/>
        </w:tabs>
        <w:ind w:left="3180" w:hanging="300"/>
      </w:pPr>
      <w:rPr>
        <w:position w:val="0"/>
        <w:sz w:val="20"/>
        <w:szCs w:val="20"/>
      </w:rPr>
    </w:lvl>
    <w:lvl w:ilvl="5">
      <w:start w:val="1"/>
      <w:numFmt w:val="bullet"/>
      <w:lvlText w:val="▪"/>
      <w:lvlJc w:val="left"/>
      <w:pPr>
        <w:tabs>
          <w:tab w:val="num" w:pos="3900"/>
        </w:tabs>
        <w:ind w:left="3900" w:hanging="300"/>
      </w:pPr>
      <w:rPr>
        <w:position w:val="0"/>
        <w:sz w:val="20"/>
        <w:szCs w:val="20"/>
      </w:rPr>
    </w:lvl>
    <w:lvl w:ilvl="6">
      <w:start w:val="1"/>
      <w:numFmt w:val="bullet"/>
      <w:lvlText w:val="•"/>
      <w:lvlJc w:val="left"/>
      <w:pPr>
        <w:tabs>
          <w:tab w:val="num" w:pos="4620"/>
        </w:tabs>
        <w:ind w:left="4620" w:hanging="300"/>
      </w:pPr>
      <w:rPr>
        <w:position w:val="0"/>
        <w:sz w:val="20"/>
        <w:szCs w:val="20"/>
      </w:rPr>
    </w:lvl>
    <w:lvl w:ilvl="7">
      <w:start w:val="1"/>
      <w:numFmt w:val="bullet"/>
      <w:lvlText w:val="o"/>
      <w:lvlJc w:val="left"/>
      <w:pPr>
        <w:tabs>
          <w:tab w:val="num" w:pos="5340"/>
        </w:tabs>
        <w:ind w:left="5340" w:hanging="300"/>
      </w:pPr>
      <w:rPr>
        <w:position w:val="0"/>
        <w:sz w:val="20"/>
        <w:szCs w:val="20"/>
      </w:rPr>
    </w:lvl>
    <w:lvl w:ilvl="8">
      <w:start w:val="1"/>
      <w:numFmt w:val="bullet"/>
      <w:lvlText w:val="▪"/>
      <w:lvlJc w:val="left"/>
      <w:pPr>
        <w:tabs>
          <w:tab w:val="num" w:pos="6060"/>
        </w:tabs>
        <w:ind w:left="6060" w:hanging="300"/>
      </w:pPr>
      <w:rPr>
        <w:position w:val="0"/>
        <w:sz w:val="20"/>
        <w:szCs w:val="20"/>
      </w:rPr>
    </w:lvl>
  </w:abstractNum>
  <w:abstractNum w:abstractNumId="7" w15:restartNumberingAfterBreak="0">
    <w:nsid w:val="30FE48C2"/>
    <w:multiLevelType w:val="hybridMultilevel"/>
    <w:tmpl w:val="DDFA62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8E452C"/>
    <w:multiLevelType w:val="multilevel"/>
    <w:tmpl w:val="14067EBE"/>
    <w:lvl w:ilvl="0">
      <w:start w:val="1"/>
      <w:numFmt w:val="decimal"/>
      <w:lvlText w:val="%1."/>
      <w:lvlJc w:val="left"/>
      <w:pPr>
        <w:tabs>
          <w:tab w:val="num" w:pos="720"/>
        </w:tabs>
        <w:ind w:left="720" w:hanging="360"/>
      </w:pPr>
      <w:rPr>
        <w:position w:val="0"/>
        <w:sz w:val="20"/>
        <w:szCs w:val="20"/>
        <w:shd w:val="clear" w:color="auto" w:fill="FEFEFE"/>
      </w:rPr>
    </w:lvl>
    <w:lvl w:ilvl="1">
      <w:start w:val="1"/>
      <w:numFmt w:val="lowerLetter"/>
      <w:lvlText w:val="%2."/>
      <w:lvlJc w:val="left"/>
      <w:pPr>
        <w:tabs>
          <w:tab w:val="num" w:pos="1380"/>
        </w:tabs>
        <w:ind w:left="1380" w:hanging="300"/>
      </w:pPr>
      <w:rPr>
        <w:position w:val="0"/>
        <w:sz w:val="20"/>
        <w:szCs w:val="20"/>
        <w:shd w:val="clear" w:color="auto" w:fill="FEFEFE"/>
      </w:rPr>
    </w:lvl>
    <w:lvl w:ilvl="2">
      <w:start w:val="1"/>
      <w:numFmt w:val="lowerRoman"/>
      <w:lvlText w:val="%3."/>
      <w:lvlJc w:val="left"/>
      <w:pPr>
        <w:tabs>
          <w:tab w:val="num" w:pos="2111"/>
        </w:tabs>
        <w:ind w:left="2111" w:hanging="247"/>
      </w:pPr>
      <w:rPr>
        <w:position w:val="0"/>
        <w:sz w:val="20"/>
        <w:szCs w:val="20"/>
        <w:shd w:val="clear" w:color="auto" w:fill="FEFEFE"/>
      </w:rPr>
    </w:lvl>
    <w:lvl w:ilvl="3">
      <w:start w:val="1"/>
      <w:numFmt w:val="decimal"/>
      <w:lvlText w:val="%4."/>
      <w:lvlJc w:val="left"/>
      <w:pPr>
        <w:tabs>
          <w:tab w:val="num" w:pos="2820"/>
        </w:tabs>
        <w:ind w:left="2820" w:hanging="300"/>
      </w:pPr>
      <w:rPr>
        <w:position w:val="0"/>
        <w:sz w:val="20"/>
        <w:szCs w:val="20"/>
        <w:shd w:val="clear" w:color="auto" w:fill="FEFEFE"/>
      </w:rPr>
    </w:lvl>
    <w:lvl w:ilvl="4">
      <w:start w:val="1"/>
      <w:numFmt w:val="lowerLetter"/>
      <w:lvlText w:val="%5."/>
      <w:lvlJc w:val="left"/>
      <w:pPr>
        <w:tabs>
          <w:tab w:val="num" w:pos="3540"/>
        </w:tabs>
        <w:ind w:left="3540" w:hanging="300"/>
      </w:pPr>
      <w:rPr>
        <w:position w:val="0"/>
        <w:sz w:val="20"/>
        <w:szCs w:val="20"/>
        <w:shd w:val="clear" w:color="auto" w:fill="FEFEFE"/>
      </w:rPr>
    </w:lvl>
    <w:lvl w:ilvl="5">
      <w:start w:val="1"/>
      <w:numFmt w:val="lowerRoman"/>
      <w:lvlText w:val="%6."/>
      <w:lvlJc w:val="left"/>
      <w:pPr>
        <w:tabs>
          <w:tab w:val="num" w:pos="4271"/>
        </w:tabs>
        <w:ind w:left="4271" w:hanging="247"/>
      </w:pPr>
      <w:rPr>
        <w:position w:val="0"/>
        <w:sz w:val="20"/>
        <w:szCs w:val="20"/>
        <w:shd w:val="clear" w:color="auto" w:fill="FEFEFE"/>
      </w:rPr>
    </w:lvl>
    <w:lvl w:ilvl="6">
      <w:start w:val="1"/>
      <w:numFmt w:val="decimal"/>
      <w:lvlText w:val="%7."/>
      <w:lvlJc w:val="left"/>
      <w:pPr>
        <w:tabs>
          <w:tab w:val="num" w:pos="4980"/>
        </w:tabs>
        <w:ind w:left="4980" w:hanging="300"/>
      </w:pPr>
      <w:rPr>
        <w:position w:val="0"/>
        <w:sz w:val="20"/>
        <w:szCs w:val="20"/>
        <w:shd w:val="clear" w:color="auto" w:fill="FEFEFE"/>
      </w:rPr>
    </w:lvl>
    <w:lvl w:ilvl="7">
      <w:start w:val="1"/>
      <w:numFmt w:val="lowerLetter"/>
      <w:lvlText w:val="%8."/>
      <w:lvlJc w:val="left"/>
      <w:pPr>
        <w:tabs>
          <w:tab w:val="num" w:pos="5700"/>
        </w:tabs>
        <w:ind w:left="5700" w:hanging="300"/>
      </w:pPr>
      <w:rPr>
        <w:position w:val="0"/>
        <w:sz w:val="20"/>
        <w:szCs w:val="20"/>
        <w:shd w:val="clear" w:color="auto" w:fill="FEFEFE"/>
      </w:rPr>
    </w:lvl>
    <w:lvl w:ilvl="8">
      <w:start w:val="1"/>
      <w:numFmt w:val="lowerRoman"/>
      <w:lvlText w:val="%9."/>
      <w:lvlJc w:val="left"/>
      <w:pPr>
        <w:tabs>
          <w:tab w:val="num" w:pos="6431"/>
        </w:tabs>
        <w:ind w:left="6431" w:hanging="247"/>
      </w:pPr>
      <w:rPr>
        <w:position w:val="0"/>
        <w:sz w:val="20"/>
        <w:szCs w:val="20"/>
        <w:shd w:val="clear" w:color="auto" w:fill="FEFEFE"/>
      </w:rPr>
    </w:lvl>
  </w:abstractNum>
  <w:abstractNum w:abstractNumId="9" w15:restartNumberingAfterBreak="0">
    <w:nsid w:val="3683765C"/>
    <w:multiLevelType w:val="multilevel"/>
    <w:tmpl w:val="11C2B198"/>
    <w:styleLink w:val="Elenco21"/>
    <w:lvl w:ilvl="0">
      <w:start w:val="1"/>
      <w:numFmt w:val="decimal"/>
      <w:lvlText w:val="%1."/>
      <w:lvlJc w:val="left"/>
      <w:pPr>
        <w:tabs>
          <w:tab w:val="num" w:pos="360"/>
        </w:tabs>
        <w:ind w:left="360" w:hanging="360"/>
      </w:pPr>
      <w:rPr>
        <w:position w:val="0"/>
        <w:sz w:val="20"/>
        <w:szCs w:val="20"/>
      </w:rPr>
    </w:lvl>
    <w:lvl w:ilvl="1">
      <w:start w:val="1"/>
      <w:numFmt w:val="lowerLetter"/>
      <w:lvlText w:val="%2."/>
      <w:lvlJc w:val="left"/>
      <w:pPr>
        <w:tabs>
          <w:tab w:val="num" w:pos="387"/>
        </w:tabs>
        <w:ind w:left="387" w:hanging="300"/>
      </w:pPr>
      <w:rPr>
        <w:position w:val="0"/>
        <w:sz w:val="20"/>
        <w:szCs w:val="20"/>
      </w:rPr>
    </w:lvl>
    <w:lvl w:ilvl="2">
      <w:start w:val="1"/>
      <w:numFmt w:val="lowerRoman"/>
      <w:lvlText w:val="%3."/>
      <w:lvlJc w:val="left"/>
      <w:pPr>
        <w:tabs>
          <w:tab w:val="num" w:pos="1118"/>
        </w:tabs>
        <w:ind w:left="1118" w:hanging="247"/>
      </w:pPr>
      <w:rPr>
        <w:position w:val="0"/>
        <w:sz w:val="20"/>
        <w:szCs w:val="20"/>
      </w:rPr>
    </w:lvl>
    <w:lvl w:ilvl="3">
      <w:start w:val="1"/>
      <w:numFmt w:val="decimal"/>
      <w:lvlText w:val="%4."/>
      <w:lvlJc w:val="left"/>
      <w:pPr>
        <w:tabs>
          <w:tab w:val="num" w:pos="1827"/>
        </w:tabs>
        <w:ind w:left="1827" w:hanging="300"/>
      </w:pPr>
      <w:rPr>
        <w:position w:val="0"/>
        <w:sz w:val="20"/>
        <w:szCs w:val="20"/>
      </w:rPr>
    </w:lvl>
    <w:lvl w:ilvl="4">
      <w:start w:val="1"/>
      <w:numFmt w:val="lowerLetter"/>
      <w:lvlText w:val="%5."/>
      <w:lvlJc w:val="left"/>
      <w:pPr>
        <w:tabs>
          <w:tab w:val="num" w:pos="2547"/>
        </w:tabs>
        <w:ind w:left="2547" w:hanging="300"/>
      </w:pPr>
      <w:rPr>
        <w:position w:val="0"/>
        <w:sz w:val="20"/>
        <w:szCs w:val="20"/>
      </w:rPr>
    </w:lvl>
    <w:lvl w:ilvl="5">
      <w:start w:val="1"/>
      <w:numFmt w:val="lowerRoman"/>
      <w:lvlText w:val="%6."/>
      <w:lvlJc w:val="left"/>
      <w:pPr>
        <w:tabs>
          <w:tab w:val="num" w:pos="3278"/>
        </w:tabs>
        <w:ind w:left="3278" w:hanging="247"/>
      </w:pPr>
      <w:rPr>
        <w:position w:val="0"/>
        <w:sz w:val="20"/>
        <w:szCs w:val="20"/>
      </w:rPr>
    </w:lvl>
    <w:lvl w:ilvl="6">
      <w:start w:val="1"/>
      <w:numFmt w:val="decimal"/>
      <w:lvlText w:val="%7."/>
      <w:lvlJc w:val="left"/>
      <w:pPr>
        <w:tabs>
          <w:tab w:val="num" w:pos="3987"/>
        </w:tabs>
        <w:ind w:left="3987" w:hanging="300"/>
      </w:pPr>
      <w:rPr>
        <w:position w:val="0"/>
        <w:sz w:val="20"/>
        <w:szCs w:val="20"/>
      </w:rPr>
    </w:lvl>
    <w:lvl w:ilvl="7">
      <w:start w:val="1"/>
      <w:numFmt w:val="lowerLetter"/>
      <w:lvlText w:val="%8."/>
      <w:lvlJc w:val="left"/>
      <w:pPr>
        <w:tabs>
          <w:tab w:val="num" w:pos="4707"/>
        </w:tabs>
        <w:ind w:left="4707" w:hanging="300"/>
      </w:pPr>
      <w:rPr>
        <w:position w:val="0"/>
        <w:sz w:val="20"/>
        <w:szCs w:val="20"/>
      </w:rPr>
    </w:lvl>
    <w:lvl w:ilvl="8">
      <w:start w:val="1"/>
      <w:numFmt w:val="lowerRoman"/>
      <w:lvlText w:val="%9."/>
      <w:lvlJc w:val="left"/>
      <w:pPr>
        <w:tabs>
          <w:tab w:val="num" w:pos="5438"/>
        </w:tabs>
        <w:ind w:left="5438" w:hanging="247"/>
      </w:pPr>
      <w:rPr>
        <w:position w:val="0"/>
        <w:sz w:val="20"/>
        <w:szCs w:val="20"/>
      </w:rPr>
    </w:lvl>
  </w:abstractNum>
  <w:abstractNum w:abstractNumId="10" w15:restartNumberingAfterBreak="0">
    <w:nsid w:val="4E9A3A25"/>
    <w:multiLevelType w:val="hybridMultilevel"/>
    <w:tmpl w:val="795089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A1605A"/>
    <w:multiLevelType w:val="multilevel"/>
    <w:tmpl w:val="4F0E56C2"/>
    <w:styleLink w:val="List1"/>
    <w:lvl w:ilvl="0">
      <w:start w:val="12"/>
      <w:numFmt w:val="decimal"/>
      <w:lvlText w:val="%1."/>
      <w:lvlJc w:val="left"/>
      <w:pPr>
        <w:tabs>
          <w:tab w:val="num" w:pos="360"/>
        </w:tabs>
        <w:ind w:left="360" w:hanging="360"/>
      </w:pPr>
      <w:rPr>
        <w:position w:val="0"/>
        <w:sz w:val="20"/>
        <w:szCs w:val="20"/>
      </w:rPr>
    </w:lvl>
    <w:lvl w:ilvl="1">
      <w:start w:val="1"/>
      <w:numFmt w:val="bullet"/>
      <w:lvlText w:val="o"/>
      <w:lvlJc w:val="left"/>
      <w:pPr>
        <w:tabs>
          <w:tab w:val="num" w:pos="1020"/>
        </w:tabs>
        <w:ind w:left="1020" w:hanging="300"/>
      </w:pPr>
      <w:rPr>
        <w:position w:val="0"/>
        <w:sz w:val="20"/>
        <w:szCs w:val="20"/>
      </w:rPr>
    </w:lvl>
    <w:lvl w:ilvl="2">
      <w:start w:val="1"/>
      <w:numFmt w:val="bullet"/>
      <w:lvlText w:val="▪"/>
      <w:lvlJc w:val="left"/>
      <w:pPr>
        <w:tabs>
          <w:tab w:val="num" w:pos="1740"/>
        </w:tabs>
        <w:ind w:left="1740" w:hanging="300"/>
      </w:pPr>
      <w:rPr>
        <w:position w:val="0"/>
        <w:sz w:val="20"/>
        <w:szCs w:val="20"/>
      </w:rPr>
    </w:lvl>
    <w:lvl w:ilvl="3">
      <w:start w:val="1"/>
      <w:numFmt w:val="bullet"/>
      <w:lvlText w:val="•"/>
      <w:lvlJc w:val="left"/>
      <w:pPr>
        <w:tabs>
          <w:tab w:val="num" w:pos="2460"/>
        </w:tabs>
        <w:ind w:left="2460" w:hanging="300"/>
      </w:pPr>
      <w:rPr>
        <w:position w:val="0"/>
        <w:sz w:val="20"/>
        <w:szCs w:val="20"/>
      </w:rPr>
    </w:lvl>
    <w:lvl w:ilvl="4">
      <w:start w:val="1"/>
      <w:numFmt w:val="bullet"/>
      <w:lvlText w:val="o"/>
      <w:lvlJc w:val="left"/>
      <w:pPr>
        <w:tabs>
          <w:tab w:val="num" w:pos="3180"/>
        </w:tabs>
        <w:ind w:left="3180" w:hanging="300"/>
      </w:pPr>
      <w:rPr>
        <w:position w:val="0"/>
        <w:sz w:val="20"/>
        <w:szCs w:val="20"/>
      </w:rPr>
    </w:lvl>
    <w:lvl w:ilvl="5">
      <w:start w:val="1"/>
      <w:numFmt w:val="bullet"/>
      <w:lvlText w:val="▪"/>
      <w:lvlJc w:val="left"/>
      <w:pPr>
        <w:tabs>
          <w:tab w:val="num" w:pos="3900"/>
        </w:tabs>
        <w:ind w:left="3900" w:hanging="300"/>
      </w:pPr>
      <w:rPr>
        <w:position w:val="0"/>
        <w:sz w:val="20"/>
        <w:szCs w:val="20"/>
      </w:rPr>
    </w:lvl>
    <w:lvl w:ilvl="6">
      <w:start w:val="1"/>
      <w:numFmt w:val="bullet"/>
      <w:lvlText w:val="•"/>
      <w:lvlJc w:val="left"/>
      <w:pPr>
        <w:tabs>
          <w:tab w:val="num" w:pos="4620"/>
        </w:tabs>
        <w:ind w:left="4620" w:hanging="300"/>
      </w:pPr>
      <w:rPr>
        <w:position w:val="0"/>
        <w:sz w:val="20"/>
        <w:szCs w:val="20"/>
      </w:rPr>
    </w:lvl>
    <w:lvl w:ilvl="7">
      <w:start w:val="1"/>
      <w:numFmt w:val="bullet"/>
      <w:lvlText w:val="o"/>
      <w:lvlJc w:val="left"/>
      <w:pPr>
        <w:tabs>
          <w:tab w:val="num" w:pos="5340"/>
        </w:tabs>
        <w:ind w:left="5340" w:hanging="300"/>
      </w:pPr>
      <w:rPr>
        <w:position w:val="0"/>
        <w:sz w:val="20"/>
        <w:szCs w:val="20"/>
      </w:rPr>
    </w:lvl>
    <w:lvl w:ilvl="8">
      <w:start w:val="1"/>
      <w:numFmt w:val="bullet"/>
      <w:lvlText w:val="▪"/>
      <w:lvlJc w:val="left"/>
      <w:pPr>
        <w:tabs>
          <w:tab w:val="num" w:pos="6060"/>
        </w:tabs>
        <w:ind w:left="6060" w:hanging="300"/>
      </w:pPr>
      <w:rPr>
        <w:position w:val="0"/>
        <w:sz w:val="20"/>
        <w:szCs w:val="20"/>
      </w:rPr>
    </w:lvl>
  </w:abstractNum>
  <w:abstractNum w:abstractNumId="12" w15:restartNumberingAfterBreak="0">
    <w:nsid w:val="5DE13FF7"/>
    <w:multiLevelType w:val="multilevel"/>
    <w:tmpl w:val="50880C4A"/>
    <w:lvl w:ilvl="0">
      <w:numFmt w:val="bullet"/>
      <w:lvlText w:val="•"/>
      <w:lvlJc w:val="left"/>
      <w:pPr>
        <w:tabs>
          <w:tab w:val="num" w:pos="164"/>
        </w:tabs>
        <w:ind w:left="164" w:hanging="164"/>
      </w:pPr>
      <w:rPr>
        <w:position w:val="-2"/>
        <w:sz w:val="22"/>
        <w:szCs w:val="22"/>
      </w:rPr>
    </w:lvl>
    <w:lvl w:ilvl="1">
      <w:start w:val="1"/>
      <w:numFmt w:val="bullet"/>
      <w:lvlText w:val="•"/>
      <w:lvlJc w:val="left"/>
      <w:pPr>
        <w:tabs>
          <w:tab w:val="num" w:pos="344"/>
        </w:tabs>
        <w:ind w:left="344" w:hanging="164"/>
      </w:pPr>
      <w:rPr>
        <w:position w:val="-2"/>
        <w:sz w:val="20"/>
        <w:szCs w:val="20"/>
      </w:rPr>
    </w:lvl>
    <w:lvl w:ilvl="2">
      <w:start w:val="1"/>
      <w:numFmt w:val="bullet"/>
      <w:lvlText w:val="•"/>
      <w:lvlJc w:val="left"/>
      <w:pPr>
        <w:tabs>
          <w:tab w:val="num" w:pos="524"/>
        </w:tabs>
        <w:ind w:left="524" w:hanging="164"/>
      </w:pPr>
      <w:rPr>
        <w:position w:val="-2"/>
        <w:sz w:val="20"/>
        <w:szCs w:val="20"/>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3" w15:restartNumberingAfterBreak="0">
    <w:nsid w:val="5E59442D"/>
    <w:multiLevelType w:val="multilevel"/>
    <w:tmpl w:val="5A9A3A82"/>
    <w:styleLink w:val="Elenco31"/>
    <w:lvl w:ilvl="0">
      <w:start w:val="1"/>
      <w:numFmt w:val="decimal"/>
      <w:lvlText w:val="%1."/>
      <w:lvlJc w:val="left"/>
      <w:pPr>
        <w:tabs>
          <w:tab w:val="num" w:pos="720"/>
        </w:tabs>
        <w:ind w:left="720" w:hanging="360"/>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14" w15:restartNumberingAfterBreak="0">
    <w:nsid w:val="5F1D1F78"/>
    <w:multiLevelType w:val="multilevel"/>
    <w:tmpl w:val="3C9ED016"/>
    <w:lvl w:ilvl="0">
      <w:start w:val="1"/>
      <w:numFmt w:val="decimal"/>
      <w:lvlText w:val="%1."/>
      <w:lvlJc w:val="left"/>
      <w:pPr>
        <w:tabs>
          <w:tab w:val="num" w:pos="360"/>
        </w:tabs>
        <w:ind w:left="360" w:hanging="360"/>
      </w:pPr>
      <w:rPr>
        <w:b w:val="0"/>
        <w:bCs w:val="0"/>
        <w:strike w:val="0"/>
        <w:position w:val="0"/>
        <w:sz w:val="20"/>
        <w:szCs w:val="20"/>
      </w:rPr>
    </w:lvl>
    <w:lvl w:ilvl="1">
      <w:start w:val="1"/>
      <w:numFmt w:val="bullet"/>
      <w:lvlText w:val="o"/>
      <w:lvlJc w:val="left"/>
      <w:pPr>
        <w:tabs>
          <w:tab w:val="num" w:pos="1020"/>
        </w:tabs>
        <w:ind w:left="1020" w:hanging="300"/>
      </w:pPr>
      <w:rPr>
        <w:position w:val="0"/>
        <w:sz w:val="20"/>
        <w:szCs w:val="20"/>
      </w:rPr>
    </w:lvl>
    <w:lvl w:ilvl="2">
      <w:start w:val="1"/>
      <w:numFmt w:val="bullet"/>
      <w:lvlText w:val="▪"/>
      <w:lvlJc w:val="left"/>
      <w:pPr>
        <w:tabs>
          <w:tab w:val="num" w:pos="1740"/>
        </w:tabs>
        <w:ind w:left="1740" w:hanging="300"/>
      </w:pPr>
      <w:rPr>
        <w:position w:val="0"/>
        <w:sz w:val="20"/>
        <w:szCs w:val="20"/>
      </w:rPr>
    </w:lvl>
    <w:lvl w:ilvl="3">
      <w:start w:val="1"/>
      <w:numFmt w:val="bullet"/>
      <w:lvlText w:val="•"/>
      <w:lvlJc w:val="left"/>
      <w:pPr>
        <w:tabs>
          <w:tab w:val="num" w:pos="2460"/>
        </w:tabs>
        <w:ind w:left="2460" w:hanging="300"/>
      </w:pPr>
      <w:rPr>
        <w:position w:val="0"/>
        <w:sz w:val="20"/>
        <w:szCs w:val="20"/>
      </w:rPr>
    </w:lvl>
    <w:lvl w:ilvl="4">
      <w:start w:val="1"/>
      <w:numFmt w:val="bullet"/>
      <w:lvlText w:val="o"/>
      <w:lvlJc w:val="left"/>
      <w:pPr>
        <w:tabs>
          <w:tab w:val="num" w:pos="3180"/>
        </w:tabs>
        <w:ind w:left="3180" w:hanging="300"/>
      </w:pPr>
      <w:rPr>
        <w:position w:val="0"/>
        <w:sz w:val="20"/>
        <w:szCs w:val="20"/>
      </w:rPr>
    </w:lvl>
    <w:lvl w:ilvl="5">
      <w:start w:val="1"/>
      <w:numFmt w:val="bullet"/>
      <w:lvlText w:val="▪"/>
      <w:lvlJc w:val="left"/>
      <w:pPr>
        <w:tabs>
          <w:tab w:val="num" w:pos="3900"/>
        </w:tabs>
        <w:ind w:left="3900" w:hanging="300"/>
      </w:pPr>
      <w:rPr>
        <w:position w:val="0"/>
        <w:sz w:val="20"/>
        <w:szCs w:val="20"/>
      </w:rPr>
    </w:lvl>
    <w:lvl w:ilvl="6">
      <w:start w:val="1"/>
      <w:numFmt w:val="bullet"/>
      <w:lvlText w:val="•"/>
      <w:lvlJc w:val="left"/>
      <w:pPr>
        <w:tabs>
          <w:tab w:val="num" w:pos="4620"/>
        </w:tabs>
        <w:ind w:left="4620" w:hanging="300"/>
      </w:pPr>
      <w:rPr>
        <w:position w:val="0"/>
        <w:sz w:val="20"/>
        <w:szCs w:val="20"/>
      </w:rPr>
    </w:lvl>
    <w:lvl w:ilvl="7">
      <w:start w:val="1"/>
      <w:numFmt w:val="bullet"/>
      <w:lvlText w:val="o"/>
      <w:lvlJc w:val="left"/>
      <w:pPr>
        <w:tabs>
          <w:tab w:val="num" w:pos="5340"/>
        </w:tabs>
        <w:ind w:left="5340" w:hanging="300"/>
      </w:pPr>
      <w:rPr>
        <w:position w:val="0"/>
        <w:sz w:val="20"/>
        <w:szCs w:val="20"/>
      </w:rPr>
    </w:lvl>
    <w:lvl w:ilvl="8">
      <w:start w:val="1"/>
      <w:numFmt w:val="bullet"/>
      <w:lvlText w:val="▪"/>
      <w:lvlJc w:val="left"/>
      <w:pPr>
        <w:tabs>
          <w:tab w:val="num" w:pos="6060"/>
        </w:tabs>
        <w:ind w:left="6060" w:hanging="300"/>
      </w:pPr>
      <w:rPr>
        <w:position w:val="0"/>
        <w:sz w:val="20"/>
        <w:szCs w:val="20"/>
      </w:rPr>
    </w:lvl>
  </w:abstractNum>
  <w:abstractNum w:abstractNumId="15" w15:restartNumberingAfterBreak="0">
    <w:nsid w:val="682240AB"/>
    <w:multiLevelType w:val="multilevel"/>
    <w:tmpl w:val="58D2D078"/>
    <w:styleLink w:val="List0"/>
    <w:lvl w:ilvl="0">
      <w:start w:val="13"/>
      <w:numFmt w:val="decimal"/>
      <w:lvlText w:val="%1."/>
      <w:lvlJc w:val="left"/>
      <w:pPr>
        <w:tabs>
          <w:tab w:val="num" w:pos="4472"/>
        </w:tabs>
        <w:ind w:left="4472" w:hanging="360"/>
      </w:pPr>
      <w:rPr>
        <w:position w:val="0"/>
        <w:sz w:val="20"/>
        <w:szCs w:val="20"/>
      </w:rPr>
    </w:lvl>
    <w:lvl w:ilvl="1">
      <w:start w:val="1"/>
      <w:numFmt w:val="bullet"/>
      <w:lvlText w:val="o"/>
      <w:lvlJc w:val="left"/>
      <w:pPr>
        <w:tabs>
          <w:tab w:val="num" w:pos="5132"/>
        </w:tabs>
        <w:ind w:left="5132" w:hanging="300"/>
      </w:pPr>
      <w:rPr>
        <w:position w:val="0"/>
        <w:sz w:val="20"/>
        <w:szCs w:val="20"/>
      </w:rPr>
    </w:lvl>
    <w:lvl w:ilvl="2">
      <w:start w:val="1"/>
      <w:numFmt w:val="bullet"/>
      <w:lvlText w:val="▪"/>
      <w:lvlJc w:val="left"/>
      <w:pPr>
        <w:tabs>
          <w:tab w:val="num" w:pos="5852"/>
        </w:tabs>
        <w:ind w:left="5852" w:hanging="300"/>
      </w:pPr>
      <w:rPr>
        <w:position w:val="0"/>
        <w:sz w:val="20"/>
        <w:szCs w:val="20"/>
      </w:rPr>
    </w:lvl>
    <w:lvl w:ilvl="3">
      <w:start w:val="1"/>
      <w:numFmt w:val="bullet"/>
      <w:lvlText w:val="•"/>
      <w:lvlJc w:val="left"/>
      <w:pPr>
        <w:tabs>
          <w:tab w:val="num" w:pos="6572"/>
        </w:tabs>
        <w:ind w:left="6572" w:hanging="300"/>
      </w:pPr>
      <w:rPr>
        <w:position w:val="0"/>
        <w:sz w:val="20"/>
        <w:szCs w:val="20"/>
      </w:rPr>
    </w:lvl>
    <w:lvl w:ilvl="4">
      <w:start w:val="1"/>
      <w:numFmt w:val="bullet"/>
      <w:lvlText w:val="o"/>
      <w:lvlJc w:val="left"/>
      <w:pPr>
        <w:tabs>
          <w:tab w:val="num" w:pos="7292"/>
        </w:tabs>
        <w:ind w:left="7292" w:hanging="300"/>
      </w:pPr>
      <w:rPr>
        <w:position w:val="0"/>
        <w:sz w:val="20"/>
        <w:szCs w:val="20"/>
      </w:rPr>
    </w:lvl>
    <w:lvl w:ilvl="5">
      <w:start w:val="1"/>
      <w:numFmt w:val="bullet"/>
      <w:lvlText w:val="▪"/>
      <w:lvlJc w:val="left"/>
      <w:pPr>
        <w:tabs>
          <w:tab w:val="num" w:pos="8012"/>
        </w:tabs>
        <w:ind w:left="8012" w:hanging="300"/>
      </w:pPr>
      <w:rPr>
        <w:position w:val="0"/>
        <w:sz w:val="20"/>
        <w:szCs w:val="20"/>
      </w:rPr>
    </w:lvl>
    <w:lvl w:ilvl="6">
      <w:start w:val="1"/>
      <w:numFmt w:val="bullet"/>
      <w:lvlText w:val="•"/>
      <w:lvlJc w:val="left"/>
      <w:pPr>
        <w:tabs>
          <w:tab w:val="num" w:pos="8732"/>
        </w:tabs>
        <w:ind w:left="8732" w:hanging="300"/>
      </w:pPr>
      <w:rPr>
        <w:position w:val="0"/>
        <w:sz w:val="20"/>
        <w:szCs w:val="20"/>
      </w:rPr>
    </w:lvl>
    <w:lvl w:ilvl="7">
      <w:start w:val="1"/>
      <w:numFmt w:val="bullet"/>
      <w:lvlText w:val="o"/>
      <w:lvlJc w:val="left"/>
      <w:pPr>
        <w:tabs>
          <w:tab w:val="num" w:pos="9452"/>
        </w:tabs>
        <w:ind w:left="9452" w:hanging="300"/>
      </w:pPr>
      <w:rPr>
        <w:position w:val="0"/>
        <w:sz w:val="20"/>
        <w:szCs w:val="20"/>
      </w:rPr>
    </w:lvl>
    <w:lvl w:ilvl="8">
      <w:start w:val="1"/>
      <w:numFmt w:val="bullet"/>
      <w:lvlText w:val="▪"/>
      <w:lvlJc w:val="left"/>
      <w:pPr>
        <w:tabs>
          <w:tab w:val="num" w:pos="10172"/>
        </w:tabs>
        <w:ind w:left="10172" w:hanging="300"/>
      </w:pPr>
      <w:rPr>
        <w:position w:val="0"/>
        <w:sz w:val="20"/>
        <w:szCs w:val="20"/>
      </w:rPr>
    </w:lvl>
  </w:abstractNum>
  <w:abstractNum w:abstractNumId="16" w15:restartNumberingAfterBreak="0">
    <w:nsid w:val="6FEC7644"/>
    <w:multiLevelType w:val="multilevel"/>
    <w:tmpl w:val="D974BBF6"/>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20"/>
        </w:tabs>
        <w:ind w:left="1020" w:hanging="300"/>
      </w:pPr>
      <w:rPr>
        <w:position w:val="0"/>
        <w:sz w:val="20"/>
        <w:szCs w:val="20"/>
      </w:rPr>
    </w:lvl>
    <w:lvl w:ilvl="2">
      <w:start w:val="1"/>
      <w:numFmt w:val="bullet"/>
      <w:lvlText w:val="▪"/>
      <w:lvlJc w:val="left"/>
      <w:pPr>
        <w:tabs>
          <w:tab w:val="num" w:pos="1740"/>
        </w:tabs>
        <w:ind w:left="1740" w:hanging="300"/>
      </w:pPr>
      <w:rPr>
        <w:position w:val="0"/>
        <w:sz w:val="20"/>
        <w:szCs w:val="20"/>
      </w:rPr>
    </w:lvl>
    <w:lvl w:ilvl="3">
      <w:start w:val="1"/>
      <w:numFmt w:val="bullet"/>
      <w:lvlText w:val="•"/>
      <w:lvlJc w:val="left"/>
      <w:pPr>
        <w:tabs>
          <w:tab w:val="num" w:pos="2460"/>
        </w:tabs>
        <w:ind w:left="2460" w:hanging="300"/>
      </w:pPr>
      <w:rPr>
        <w:position w:val="0"/>
        <w:sz w:val="20"/>
        <w:szCs w:val="20"/>
      </w:rPr>
    </w:lvl>
    <w:lvl w:ilvl="4">
      <w:start w:val="1"/>
      <w:numFmt w:val="bullet"/>
      <w:lvlText w:val="o"/>
      <w:lvlJc w:val="left"/>
      <w:pPr>
        <w:tabs>
          <w:tab w:val="num" w:pos="3180"/>
        </w:tabs>
        <w:ind w:left="3180" w:hanging="300"/>
      </w:pPr>
      <w:rPr>
        <w:position w:val="0"/>
        <w:sz w:val="20"/>
        <w:szCs w:val="20"/>
      </w:rPr>
    </w:lvl>
    <w:lvl w:ilvl="5">
      <w:start w:val="1"/>
      <w:numFmt w:val="bullet"/>
      <w:lvlText w:val="▪"/>
      <w:lvlJc w:val="left"/>
      <w:pPr>
        <w:tabs>
          <w:tab w:val="num" w:pos="3900"/>
        </w:tabs>
        <w:ind w:left="3900" w:hanging="300"/>
      </w:pPr>
      <w:rPr>
        <w:position w:val="0"/>
        <w:sz w:val="20"/>
        <w:szCs w:val="20"/>
      </w:rPr>
    </w:lvl>
    <w:lvl w:ilvl="6">
      <w:start w:val="1"/>
      <w:numFmt w:val="bullet"/>
      <w:lvlText w:val="•"/>
      <w:lvlJc w:val="left"/>
      <w:pPr>
        <w:tabs>
          <w:tab w:val="num" w:pos="4620"/>
        </w:tabs>
        <w:ind w:left="4620" w:hanging="300"/>
      </w:pPr>
      <w:rPr>
        <w:position w:val="0"/>
        <w:sz w:val="20"/>
        <w:szCs w:val="20"/>
      </w:rPr>
    </w:lvl>
    <w:lvl w:ilvl="7">
      <w:start w:val="1"/>
      <w:numFmt w:val="bullet"/>
      <w:lvlText w:val="o"/>
      <w:lvlJc w:val="left"/>
      <w:pPr>
        <w:tabs>
          <w:tab w:val="num" w:pos="5340"/>
        </w:tabs>
        <w:ind w:left="5340" w:hanging="300"/>
      </w:pPr>
      <w:rPr>
        <w:position w:val="0"/>
        <w:sz w:val="20"/>
        <w:szCs w:val="20"/>
      </w:rPr>
    </w:lvl>
    <w:lvl w:ilvl="8">
      <w:start w:val="1"/>
      <w:numFmt w:val="bullet"/>
      <w:lvlText w:val="▪"/>
      <w:lvlJc w:val="left"/>
      <w:pPr>
        <w:tabs>
          <w:tab w:val="num" w:pos="6060"/>
        </w:tabs>
        <w:ind w:left="6060" w:hanging="300"/>
      </w:pPr>
      <w:rPr>
        <w:position w:val="0"/>
        <w:sz w:val="20"/>
        <w:szCs w:val="20"/>
      </w:rPr>
    </w:lvl>
  </w:abstractNum>
  <w:abstractNum w:abstractNumId="17" w15:restartNumberingAfterBreak="0">
    <w:nsid w:val="74B47005"/>
    <w:multiLevelType w:val="multilevel"/>
    <w:tmpl w:val="79D69EA0"/>
    <w:styleLink w:val="Puntielenco"/>
    <w:lvl w:ilvl="0">
      <w:numFmt w:val="bullet"/>
      <w:lvlText w:val="•"/>
      <w:lvlJc w:val="left"/>
      <w:pPr>
        <w:tabs>
          <w:tab w:val="num" w:pos="164"/>
        </w:tabs>
        <w:ind w:left="164" w:hanging="164"/>
      </w:pPr>
      <w:rPr>
        <w:position w:val="-2"/>
        <w:sz w:val="22"/>
        <w:szCs w:val="22"/>
      </w:rPr>
    </w:lvl>
    <w:lvl w:ilvl="1">
      <w:start w:val="1"/>
      <w:numFmt w:val="bullet"/>
      <w:lvlText w:val="•"/>
      <w:lvlJc w:val="left"/>
      <w:pPr>
        <w:tabs>
          <w:tab w:val="num" w:pos="344"/>
        </w:tabs>
        <w:ind w:left="344" w:hanging="164"/>
      </w:pPr>
      <w:rPr>
        <w:position w:val="-2"/>
        <w:sz w:val="20"/>
        <w:szCs w:val="20"/>
      </w:rPr>
    </w:lvl>
    <w:lvl w:ilvl="2">
      <w:start w:val="1"/>
      <w:numFmt w:val="bullet"/>
      <w:lvlText w:val="•"/>
      <w:lvlJc w:val="left"/>
      <w:pPr>
        <w:tabs>
          <w:tab w:val="num" w:pos="524"/>
        </w:tabs>
        <w:ind w:left="524" w:hanging="164"/>
      </w:pPr>
      <w:rPr>
        <w:position w:val="-2"/>
        <w:sz w:val="20"/>
        <w:szCs w:val="20"/>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8" w15:restartNumberingAfterBreak="0">
    <w:nsid w:val="79FE4E8A"/>
    <w:multiLevelType w:val="multilevel"/>
    <w:tmpl w:val="B8AE8028"/>
    <w:styleLink w:val="Elenco51"/>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20"/>
        </w:tabs>
        <w:ind w:left="1020" w:hanging="300"/>
      </w:pPr>
      <w:rPr>
        <w:position w:val="0"/>
        <w:sz w:val="20"/>
        <w:szCs w:val="20"/>
      </w:rPr>
    </w:lvl>
    <w:lvl w:ilvl="2">
      <w:start w:val="1"/>
      <w:numFmt w:val="bullet"/>
      <w:lvlText w:val="▪"/>
      <w:lvlJc w:val="left"/>
      <w:pPr>
        <w:tabs>
          <w:tab w:val="num" w:pos="1740"/>
        </w:tabs>
        <w:ind w:left="1740" w:hanging="300"/>
      </w:pPr>
      <w:rPr>
        <w:position w:val="0"/>
        <w:sz w:val="20"/>
        <w:szCs w:val="20"/>
      </w:rPr>
    </w:lvl>
    <w:lvl w:ilvl="3">
      <w:start w:val="1"/>
      <w:numFmt w:val="bullet"/>
      <w:lvlText w:val="•"/>
      <w:lvlJc w:val="left"/>
      <w:pPr>
        <w:tabs>
          <w:tab w:val="num" w:pos="2460"/>
        </w:tabs>
        <w:ind w:left="2460" w:hanging="300"/>
      </w:pPr>
      <w:rPr>
        <w:position w:val="0"/>
        <w:sz w:val="20"/>
        <w:szCs w:val="20"/>
      </w:rPr>
    </w:lvl>
    <w:lvl w:ilvl="4">
      <w:start w:val="1"/>
      <w:numFmt w:val="bullet"/>
      <w:lvlText w:val="o"/>
      <w:lvlJc w:val="left"/>
      <w:pPr>
        <w:tabs>
          <w:tab w:val="num" w:pos="3180"/>
        </w:tabs>
        <w:ind w:left="3180" w:hanging="300"/>
      </w:pPr>
      <w:rPr>
        <w:position w:val="0"/>
        <w:sz w:val="20"/>
        <w:szCs w:val="20"/>
      </w:rPr>
    </w:lvl>
    <w:lvl w:ilvl="5">
      <w:start w:val="1"/>
      <w:numFmt w:val="bullet"/>
      <w:lvlText w:val="▪"/>
      <w:lvlJc w:val="left"/>
      <w:pPr>
        <w:tabs>
          <w:tab w:val="num" w:pos="3900"/>
        </w:tabs>
        <w:ind w:left="3900" w:hanging="300"/>
      </w:pPr>
      <w:rPr>
        <w:position w:val="0"/>
        <w:sz w:val="20"/>
        <w:szCs w:val="20"/>
      </w:rPr>
    </w:lvl>
    <w:lvl w:ilvl="6">
      <w:start w:val="1"/>
      <w:numFmt w:val="bullet"/>
      <w:lvlText w:val="•"/>
      <w:lvlJc w:val="left"/>
      <w:pPr>
        <w:tabs>
          <w:tab w:val="num" w:pos="4620"/>
        </w:tabs>
        <w:ind w:left="4620" w:hanging="300"/>
      </w:pPr>
      <w:rPr>
        <w:position w:val="0"/>
        <w:sz w:val="20"/>
        <w:szCs w:val="20"/>
      </w:rPr>
    </w:lvl>
    <w:lvl w:ilvl="7">
      <w:start w:val="1"/>
      <w:numFmt w:val="bullet"/>
      <w:lvlText w:val="o"/>
      <w:lvlJc w:val="left"/>
      <w:pPr>
        <w:tabs>
          <w:tab w:val="num" w:pos="5340"/>
        </w:tabs>
        <w:ind w:left="5340" w:hanging="300"/>
      </w:pPr>
      <w:rPr>
        <w:position w:val="0"/>
        <w:sz w:val="20"/>
        <w:szCs w:val="20"/>
      </w:rPr>
    </w:lvl>
    <w:lvl w:ilvl="8">
      <w:start w:val="1"/>
      <w:numFmt w:val="bullet"/>
      <w:lvlText w:val="▪"/>
      <w:lvlJc w:val="left"/>
      <w:pPr>
        <w:tabs>
          <w:tab w:val="num" w:pos="6060"/>
        </w:tabs>
        <w:ind w:left="6060" w:hanging="300"/>
      </w:pPr>
      <w:rPr>
        <w:position w:val="0"/>
        <w:sz w:val="20"/>
        <w:szCs w:val="20"/>
      </w:rPr>
    </w:lvl>
  </w:abstractNum>
  <w:num w:numId="1" w16cid:durableId="507521677">
    <w:abstractNumId w:val="14"/>
  </w:num>
  <w:num w:numId="2" w16cid:durableId="998383655">
    <w:abstractNumId w:val="11"/>
  </w:num>
  <w:num w:numId="3" w16cid:durableId="1561207666">
    <w:abstractNumId w:val="15"/>
  </w:num>
  <w:num w:numId="4" w16cid:durableId="1593851694">
    <w:abstractNumId w:val="9"/>
  </w:num>
  <w:num w:numId="5" w16cid:durableId="931429018">
    <w:abstractNumId w:val="13"/>
  </w:num>
  <w:num w:numId="6" w16cid:durableId="1494639837">
    <w:abstractNumId w:val="4"/>
  </w:num>
  <w:num w:numId="7" w16cid:durableId="1678843688">
    <w:abstractNumId w:val="16"/>
  </w:num>
  <w:num w:numId="8" w16cid:durableId="1005471867">
    <w:abstractNumId w:val="6"/>
  </w:num>
  <w:num w:numId="9" w16cid:durableId="1373261379">
    <w:abstractNumId w:val="18"/>
  </w:num>
  <w:num w:numId="10" w16cid:durableId="1510945922">
    <w:abstractNumId w:val="1"/>
  </w:num>
  <w:num w:numId="11" w16cid:durableId="452213519">
    <w:abstractNumId w:val="12"/>
  </w:num>
  <w:num w:numId="12" w16cid:durableId="249313450">
    <w:abstractNumId w:val="17"/>
  </w:num>
  <w:num w:numId="13" w16cid:durableId="974796185">
    <w:abstractNumId w:val="8"/>
  </w:num>
  <w:num w:numId="14" w16cid:durableId="219948926">
    <w:abstractNumId w:val="5"/>
  </w:num>
  <w:num w:numId="15" w16cid:durableId="1761873347">
    <w:abstractNumId w:val="2"/>
  </w:num>
  <w:num w:numId="16" w16cid:durableId="1758594797">
    <w:abstractNumId w:val="3"/>
  </w:num>
  <w:num w:numId="17" w16cid:durableId="791436190">
    <w:abstractNumId w:val="0"/>
  </w:num>
  <w:num w:numId="18" w16cid:durableId="1779176720">
    <w:abstractNumId w:val="7"/>
  </w:num>
  <w:num w:numId="19" w16cid:durableId="834803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0F"/>
    <w:rsid w:val="00000FE7"/>
    <w:rsid w:val="0000739D"/>
    <w:rsid w:val="00010AF8"/>
    <w:rsid w:val="000616B9"/>
    <w:rsid w:val="000B54D6"/>
    <w:rsid w:val="000D580F"/>
    <w:rsid w:val="000E209E"/>
    <w:rsid w:val="00135E1F"/>
    <w:rsid w:val="00137B41"/>
    <w:rsid w:val="00165B62"/>
    <w:rsid w:val="00171A18"/>
    <w:rsid w:val="001A5AD2"/>
    <w:rsid w:val="001D6091"/>
    <w:rsid w:val="001F15B2"/>
    <w:rsid w:val="00206640"/>
    <w:rsid w:val="00207FFD"/>
    <w:rsid w:val="00241CFD"/>
    <w:rsid w:val="00271642"/>
    <w:rsid w:val="002B5FD1"/>
    <w:rsid w:val="002C7FEE"/>
    <w:rsid w:val="002E364D"/>
    <w:rsid w:val="00312EC6"/>
    <w:rsid w:val="00352220"/>
    <w:rsid w:val="00362CF6"/>
    <w:rsid w:val="003710E0"/>
    <w:rsid w:val="00375578"/>
    <w:rsid w:val="00376509"/>
    <w:rsid w:val="003926BB"/>
    <w:rsid w:val="003A7633"/>
    <w:rsid w:val="003C698D"/>
    <w:rsid w:val="003F3782"/>
    <w:rsid w:val="00404291"/>
    <w:rsid w:val="00433062"/>
    <w:rsid w:val="00457A7E"/>
    <w:rsid w:val="00461E54"/>
    <w:rsid w:val="0046454F"/>
    <w:rsid w:val="004645A4"/>
    <w:rsid w:val="00474FEE"/>
    <w:rsid w:val="004B0679"/>
    <w:rsid w:val="004B15A0"/>
    <w:rsid w:val="004C4972"/>
    <w:rsid w:val="004D2A1C"/>
    <w:rsid w:val="004E6658"/>
    <w:rsid w:val="00507095"/>
    <w:rsid w:val="00513062"/>
    <w:rsid w:val="005A7BBB"/>
    <w:rsid w:val="005B1FA0"/>
    <w:rsid w:val="005B7FA5"/>
    <w:rsid w:val="0064739A"/>
    <w:rsid w:val="00656F95"/>
    <w:rsid w:val="0069437D"/>
    <w:rsid w:val="006A2F1C"/>
    <w:rsid w:val="006B0B18"/>
    <w:rsid w:val="006D3F8E"/>
    <w:rsid w:val="006D5070"/>
    <w:rsid w:val="00707A46"/>
    <w:rsid w:val="00723509"/>
    <w:rsid w:val="0074112A"/>
    <w:rsid w:val="007943C8"/>
    <w:rsid w:val="007E2302"/>
    <w:rsid w:val="007F76A1"/>
    <w:rsid w:val="008B1F65"/>
    <w:rsid w:val="008B57AD"/>
    <w:rsid w:val="008C1F5C"/>
    <w:rsid w:val="008C6F7F"/>
    <w:rsid w:val="008E775B"/>
    <w:rsid w:val="009A1C93"/>
    <w:rsid w:val="009A3247"/>
    <w:rsid w:val="009F3D30"/>
    <w:rsid w:val="009F7CC8"/>
    <w:rsid w:val="00A00ED3"/>
    <w:rsid w:val="00A21BE4"/>
    <w:rsid w:val="00A672B8"/>
    <w:rsid w:val="00AC520D"/>
    <w:rsid w:val="00AD0A9C"/>
    <w:rsid w:val="00AE4666"/>
    <w:rsid w:val="00B616FF"/>
    <w:rsid w:val="00BB4EA4"/>
    <w:rsid w:val="00BC6660"/>
    <w:rsid w:val="00BC7889"/>
    <w:rsid w:val="00C02107"/>
    <w:rsid w:val="00C0394A"/>
    <w:rsid w:val="00C12632"/>
    <w:rsid w:val="00C26110"/>
    <w:rsid w:val="00C7095E"/>
    <w:rsid w:val="00C95311"/>
    <w:rsid w:val="00CC7C2B"/>
    <w:rsid w:val="00CD050D"/>
    <w:rsid w:val="00CD7E95"/>
    <w:rsid w:val="00D31326"/>
    <w:rsid w:val="00D3441C"/>
    <w:rsid w:val="00D539B3"/>
    <w:rsid w:val="00D9408A"/>
    <w:rsid w:val="00DB1310"/>
    <w:rsid w:val="00DB7858"/>
    <w:rsid w:val="00DC273E"/>
    <w:rsid w:val="00E16E0B"/>
    <w:rsid w:val="00E308A7"/>
    <w:rsid w:val="00E723A8"/>
    <w:rsid w:val="00EA4FCA"/>
    <w:rsid w:val="00EC21CE"/>
    <w:rsid w:val="00EC526B"/>
    <w:rsid w:val="00F07110"/>
    <w:rsid w:val="00F14E94"/>
    <w:rsid w:val="00F27ADE"/>
    <w:rsid w:val="00F7796E"/>
    <w:rsid w:val="00F85862"/>
    <w:rsid w:val="00FB520C"/>
    <w:rsid w:val="00FE0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73A66"/>
  <w15:chartTrackingRefBased/>
  <w15:docId w15:val="{9286B51B-F0D3-4016-8642-88367082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616F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D60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1D6091"/>
  </w:style>
  <w:style w:type="paragraph" w:styleId="Pidipagina">
    <w:name w:val="footer"/>
    <w:basedOn w:val="Normale"/>
    <w:link w:val="PidipaginaCarattere"/>
    <w:uiPriority w:val="99"/>
    <w:unhideWhenUsed/>
    <w:rsid w:val="001D60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091"/>
  </w:style>
  <w:style w:type="character" w:styleId="Collegamentoipertestuale">
    <w:name w:val="Hyperlink"/>
    <w:rsid w:val="001D6091"/>
    <w:rPr>
      <w:color w:val="0000FF"/>
      <w:u w:val="single"/>
    </w:rPr>
  </w:style>
  <w:style w:type="character" w:styleId="Menzionenonrisolta">
    <w:name w:val="Unresolved Mention"/>
    <w:basedOn w:val="Carpredefinitoparagrafo"/>
    <w:uiPriority w:val="99"/>
    <w:semiHidden/>
    <w:unhideWhenUsed/>
    <w:rsid w:val="00BC7889"/>
    <w:rPr>
      <w:color w:val="605E5C"/>
      <w:shd w:val="clear" w:color="auto" w:fill="E1DFDD"/>
    </w:rPr>
  </w:style>
  <w:style w:type="paragraph" w:styleId="Paragrafoelenco">
    <w:name w:val="List Paragraph"/>
    <w:rsid w:val="00B616FF"/>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it-IT"/>
    </w:rPr>
  </w:style>
  <w:style w:type="numbering" w:customStyle="1" w:styleId="List0">
    <w:name w:val="List 0"/>
    <w:basedOn w:val="Nessunelenco"/>
    <w:rsid w:val="00B616FF"/>
    <w:pPr>
      <w:numPr>
        <w:numId w:val="3"/>
      </w:numPr>
    </w:pPr>
  </w:style>
  <w:style w:type="numbering" w:customStyle="1" w:styleId="List1">
    <w:name w:val="List 1"/>
    <w:basedOn w:val="Nessunelenco"/>
    <w:rsid w:val="00B616FF"/>
    <w:pPr>
      <w:numPr>
        <w:numId w:val="2"/>
      </w:numPr>
    </w:pPr>
  </w:style>
  <w:style w:type="numbering" w:customStyle="1" w:styleId="Elenco21">
    <w:name w:val="Elenco 21"/>
    <w:basedOn w:val="Nessunelenco"/>
    <w:rsid w:val="00B616FF"/>
    <w:pPr>
      <w:numPr>
        <w:numId w:val="4"/>
      </w:numPr>
    </w:pPr>
  </w:style>
  <w:style w:type="numbering" w:customStyle="1" w:styleId="Elenco31">
    <w:name w:val="Elenco 31"/>
    <w:basedOn w:val="Nessunelenco"/>
    <w:rsid w:val="00B616FF"/>
    <w:pPr>
      <w:numPr>
        <w:numId w:val="5"/>
      </w:numPr>
    </w:pPr>
  </w:style>
  <w:style w:type="numbering" w:customStyle="1" w:styleId="Elenco41">
    <w:name w:val="Elenco 41"/>
    <w:basedOn w:val="Nessunelenco"/>
    <w:rsid w:val="00B616FF"/>
    <w:pPr>
      <w:numPr>
        <w:numId w:val="6"/>
      </w:numPr>
    </w:pPr>
  </w:style>
  <w:style w:type="numbering" w:customStyle="1" w:styleId="Elenco51">
    <w:name w:val="Elenco 51"/>
    <w:basedOn w:val="Nessunelenco"/>
    <w:rsid w:val="00B616FF"/>
    <w:pPr>
      <w:numPr>
        <w:numId w:val="9"/>
      </w:numPr>
    </w:pPr>
  </w:style>
  <w:style w:type="numbering" w:customStyle="1" w:styleId="Puntielenco">
    <w:name w:val="Punti elenco"/>
    <w:rsid w:val="00B616FF"/>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sab.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ssab.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assab.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ASSAB@BRIANZAPEC.IT" TargetMode="External"/><Relationship Id="rId2" Type="http://schemas.openxmlformats.org/officeDocument/2006/relationships/hyperlink" Target="mailto:amministrazione@assab.it" TargetMode="External"/><Relationship Id="rId1" Type="http://schemas.openxmlformats.org/officeDocument/2006/relationships/image" Target="media/image1.png"/><Relationship Id="rId4" Type="http://schemas.openxmlformats.org/officeDocument/2006/relationships/hyperlink" Target="http://www.assa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3013</Words>
  <Characters>17177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Presidente</dc:creator>
  <cp:keywords/>
  <dc:description/>
  <cp:lastModifiedBy>Massimo Barile</cp:lastModifiedBy>
  <cp:revision>25</cp:revision>
  <cp:lastPrinted>2024-01-29T11:37:00Z</cp:lastPrinted>
  <dcterms:created xsi:type="dcterms:W3CDTF">2023-01-09T15:04:00Z</dcterms:created>
  <dcterms:modified xsi:type="dcterms:W3CDTF">2024-01-29T11:49:00Z</dcterms:modified>
</cp:coreProperties>
</file>